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18CE9" w14:textId="6E5C994F" w:rsidR="008915CD" w:rsidRPr="00E02DA3" w:rsidRDefault="000C3D07" w:rsidP="000C3D07">
      <w:pPr>
        <w:pStyle w:val="NoSpacing"/>
        <w:rPr>
          <w:b/>
          <w:bCs/>
        </w:rPr>
      </w:pPr>
      <w:r w:rsidRPr="00E02DA3">
        <w:rPr>
          <w:b/>
          <w:bCs/>
        </w:rPr>
        <w:t>Daily devotions</w:t>
      </w:r>
    </w:p>
    <w:p w14:paraId="3A986475" w14:textId="7C1917AD" w:rsidR="000C3D07" w:rsidRPr="00E02DA3" w:rsidRDefault="000C3D07" w:rsidP="000C3D07">
      <w:pPr>
        <w:pStyle w:val="NoSpacing"/>
        <w:rPr>
          <w:b/>
          <w:bCs/>
        </w:rPr>
      </w:pPr>
      <w:r w:rsidRPr="00E02DA3">
        <w:rPr>
          <w:b/>
          <w:bCs/>
        </w:rPr>
        <w:t>June 2026</w:t>
      </w:r>
    </w:p>
    <w:p w14:paraId="5D3FF5C8" w14:textId="77777777" w:rsidR="000C3D07" w:rsidRDefault="000C3D07" w:rsidP="000C3D07">
      <w:pPr>
        <w:pStyle w:val="NoSpacing"/>
      </w:pPr>
    </w:p>
    <w:p w14:paraId="0E65A726" w14:textId="20551B05" w:rsidR="000C3D07" w:rsidRPr="00E02DA3" w:rsidRDefault="000C3D07" w:rsidP="000C3D07">
      <w:pPr>
        <w:pStyle w:val="NoSpacing"/>
        <w:rPr>
          <w:i/>
          <w:iCs/>
        </w:rPr>
      </w:pPr>
      <w:r w:rsidRPr="00E02DA3">
        <w:rPr>
          <w:i/>
          <w:iCs/>
        </w:rPr>
        <w:t>01</w:t>
      </w:r>
    </w:p>
    <w:p w14:paraId="7DFD67BD" w14:textId="77777777" w:rsidR="009E66BF" w:rsidRDefault="009E66BF" w:rsidP="009E66BF">
      <w:pPr>
        <w:pStyle w:val="NoSpacing"/>
      </w:pPr>
      <w:r>
        <w:t>“But Elimelech, the husband of Naomi, died, and she was left with her two sons. These took Moabite wives; the name of the one was Orpah and the name of the other Ruth. When they had lived there about ten years, both Mahlon and Chilion also died, so that the woman was left without her two sons and her husband.”</w:t>
      </w:r>
    </w:p>
    <w:p w14:paraId="4AF0875E" w14:textId="7D81BE62" w:rsidR="000C3D07" w:rsidRDefault="009E66BF" w:rsidP="009E66BF">
      <w:pPr>
        <w:pStyle w:val="NoSpacing"/>
      </w:pPr>
      <w:r>
        <w:t>— Ruth 1:3-5</w:t>
      </w:r>
    </w:p>
    <w:p w14:paraId="1C603AF4" w14:textId="7BFE9CE0" w:rsidR="000312C0" w:rsidRDefault="000312C0" w:rsidP="000312C0">
      <w:pPr>
        <w:pStyle w:val="NoSpacing"/>
      </w:pPr>
      <w:r>
        <w:t>Tragedy can strike any of us at any time. We see it happen to others and secretly hope it doesn’t come our way. I’ve heard it said countless times by those affected by tragedy that they never thought it would have happened to them until it suddenly did.</w:t>
      </w:r>
    </w:p>
    <w:p w14:paraId="67684C4C" w14:textId="2D6A086B" w:rsidR="000312C0" w:rsidRDefault="000312C0" w:rsidP="000312C0">
      <w:pPr>
        <w:pStyle w:val="NoSpacing"/>
      </w:pPr>
      <w:r>
        <w:t>I’m sure that when Naomi went with her husband to Moab to escape the famine in Israel it was with a sense of hope. Surely she would find security there. She had two beautiful sons, which, in her culture, guaranteed that she would be cared for should anything happen to her husband. They would have enough food, her family would thrive, life would be good.</w:t>
      </w:r>
    </w:p>
    <w:p w14:paraId="73F95FEB" w14:textId="434EC5DF" w:rsidR="000312C0" w:rsidRDefault="000312C0" w:rsidP="000312C0">
      <w:pPr>
        <w:pStyle w:val="NoSpacing"/>
      </w:pPr>
      <w:r>
        <w:t>But that’s not how it turned out. She lost her husband and both of her sons, leaving her completely vulnerable and without resources to survive on her own.</w:t>
      </w:r>
    </w:p>
    <w:p w14:paraId="2AC2F8FD" w14:textId="0A7D1C8C" w:rsidR="000312C0" w:rsidRDefault="000312C0" w:rsidP="000312C0">
      <w:pPr>
        <w:pStyle w:val="NoSpacing"/>
      </w:pPr>
      <w:r>
        <w:t>As familiar as the story of Ruth is to most of us, it would be easy to think about how the story ends as some consolation for how it begins. But let us put ourselves in the place of Naomi exactly where she is, and know that no amount of hopeful platitudes and reassurances would be enough to assuage the incredible grief—and fear—she would have been feeling at this point in her life. Just as we ought to do with those in our own lives who are experiencing tragedy, let’s not try to make things better, but just hold the other’s grief with them, and allow them to be. This is what God does for us, also.</w:t>
      </w:r>
    </w:p>
    <w:p w14:paraId="14D6BA1C" w14:textId="77777777" w:rsidR="000312C0" w:rsidRDefault="000312C0" w:rsidP="000312C0">
      <w:pPr>
        <w:pStyle w:val="NoSpacing"/>
      </w:pPr>
      <w:r>
        <w:t>How does tragedy make me think about God’s presence in life?</w:t>
      </w:r>
    </w:p>
    <w:p w14:paraId="78BD43ED" w14:textId="77777777" w:rsidR="009E66BF" w:rsidRDefault="009E66BF" w:rsidP="009E66BF">
      <w:pPr>
        <w:pStyle w:val="NoSpacing"/>
      </w:pPr>
    </w:p>
    <w:p w14:paraId="1545A13E" w14:textId="72182BB8" w:rsidR="000C3D07" w:rsidRPr="00E02DA3" w:rsidRDefault="000C3D07" w:rsidP="000C3D07">
      <w:pPr>
        <w:pStyle w:val="NoSpacing"/>
        <w:rPr>
          <w:i/>
          <w:iCs/>
        </w:rPr>
      </w:pPr>
      <w:r w:rsidRPr="00E02DA3">
        <w:rPr>
          <w:i/>
          <w:iCs/>
        </w:rPr>
        <w:t>02</w:t>
      </w:r>
    </w:p>
    <w:p w14:paraId="54D11142" w14:textId="77777777" w:rsidR="00EB5554" w:rsidRDefault="00EB5554" w:rsidP="00EB5554">
      <w:pPr>
        <w:pStyle w:val="NoSpacing"/>
      </w:pPr>
      <w:r>
        <w:t>“So she set out from the place where she had been living, she and her two daughters-in-law, and they went on their way to go back to the land of Judah.”</w:t>
      </w:r>
    </w:p>
    <w:p w14:paraId="7DF56385" w14:textId="49790221" w:rsidR="000C3D07" w:rsidRDefault="00EB5554" w:rsidP="00EB5554">
      <w:pPr>
        <w:pStyle w:val="NoSpacing"/>
      </w:pPr>
      <w:r>
        <w:t>— Ruth 1:</w:t>
      </w:r>
      <w:r>
        <w:t>7</w:t>
      </w:r>
    </w:p>
    <w:p w14:paraId="3FDACA93" w14:textId="1029A626" w:rsidR="00EB5554" w:rsidRDefault="00EB5554" w:rsidP="00EB5554">
      <w:pPr>
        <w:pStyle w:val="NoSpacing"/>
      </w:pPr>
      <w:r>
        <w:t xml:space="preserve">These were some brave women, I tell you. Without any protection from husbands or sons, they pick up and head for Judah. Naomi had some idea of what they might find there—it is where she had grown up after all—but the other women were Moabites, not only unfamiliar with the culture of Judah, but also probably well-aware of Moab’s reputation among the Hebrews (it wasn’t good). Would any of them be welcomed? Would it be worth the dangers of the journey to get there as women traveling unaccompanied? </w:t>
      </w:r>
    </w:p>
    <w:p w14:paraId="016C11B8" w14:textId="3328A10F" w:rsidR="00EB5554" w:rsidRDefault="00EB5554" w:rsidP="00EB5554">
      <w:pPr>
        <w:pStyle w:val="NoSpacing"/>
      </w:pPr>
      <w:r>
        <w:t>Truthfully I wonder why the daughters-in-law agreed to go in the first place. I don’t know anything about the Moabite culture, but surely there would be something for them in their homeland with their parents’ families. Yet when Naomi said, “I’m going home,” they said, “Okay. We’re coming, too.”</w:t>
      </w:r>
    </w:p>
    <w:p w14:paraId="0A790BF7" w14:textId="560858E8" w:rsidR="00EB5554" w:rsidRDefault="00EB5554" w:rsidP="00EB5554">
      <w:pPr>
        <w:pStyle w:val="NoSpacing"/>
      </w:pPr>
      <w:r>
        <w:t xml:space="preserve">Again I would invite you to put aside what you know about how the story turns out, and put yourself in the place of these brave women setting out on a journey with an unknown ending. Think about the act of faith it was to do so—in spite of the fact that, to Naomi’s way </w:t>
      </w:r>
      <w:r>
        <w:lastRenderedPageBreak/>
        <w:t>of thinking, she had been abandoned by God in her tragedy. Walk alongside these women in their anxiety and hope, open to what might be next.</w:t>
      </w:r>
    </w:p>
    <w:p w14:paraId="1A335CD4" w14:textId="60CCA6BB" w:rsidR="00EB5554" w:rsidRDefault="00EB5554" w:rsidP="00EB5554">
      <w:pPr>
        <w:pStyle w:val="NoSpacing"/>
      </w:pPr>
      <w:r>
        <w:t>When have I had to muster the courage to take a scary step in my life? What got me through?</w:t>
      </w:r>
    </w:p>
    <w:p w14:paraId="6AE6AE77" w14:textId="77777777" w:rsidR="00EB5554" w:rsidRDefault="00EB5554" w:rsidP="00EB5554">
      <w:pPr>
        <w:pStyle w:val="NoSpacing"/>
      </w:pPr>
    </w:p>
    <w:p w14:paraId="45D994E3" w14:textId="58DB5D19" w:rsidR="000C3D07" w:rsidRPr="00E02DA3" w:rsidRDefault="000C3D07" w:rsidP="000C3D07">
      <w:pPr>
        <w:pStyle w:val="NoSpacing"/>
        <w:rPr>
          <w:i/>
          <w:iCs/>
        </w:rPr>
      </w:pPr>
      <w:r w:rsidRPr="00E02DA3">
        <w:rPr>
          <w:i/>
          <w:iCs/>
        </w:rPr>
        <w:t>03</w:t>
      </w:r>
    </w:p>
    <w:p w14:paraId="21B435E6" w14:textId="77777777" w:rsidR="000840FE" w:rsidRDefault="000840FE" w:rsidP="000840FE">
      <w:pPr>
        <w:pStyle w:val="NoSpacing"/>
      </w:pPr>
      <w:r>
        <w:t>“[Naomi said] ‘No, my daughters, it has been far more bitter for me than for you, because the hand of the Lord has turned against me.’”</w:t>
      </w:r>
    </w:p>
    <w:p w14:paraId="037B3797" w14:textId="19846B35" w:rsidR="000C3D07" w:rsidRDefault="000840FE" w:rsidP="000840FE">
      <w:pPr>
        <w:pStyle w:val="NoSpacing"/>
      </w:pPr>
      <w:r>
        <w:t>— Ruth 1:13b</w:t>
      </w:r>
    </w:p>
    <w:p w14:paraId="4F9DED8A" w14:textId="5DF405C1" w:rsidR="000840FE" w:rsidRDefault="000840FE" w:rsidP="000840FE">
      <w:pPr>
        <w:pStyle w:val="NoSpacing"/>
      </w:pPr>
      <w:r>
        <w:t>I remember a time when I felt abandoned by God. It seemed, one horrible summer, that some unknown forces were conspiring against me. My primary relationship was dysfunctional and sometimes frightening, my children overwhelmed me (and I was not to know about their developmental disabilities for several more years), my church community was in turmoil, my closest friend’s baby had been born seriously ill, and those weren’t the only things undermining my faith in a loving God and a universe that made some basic sense. Probably none of it was on the level of the tragedy Naomi experienced (though I am never one to rank one person’s trauma over another’s) but I shook me deeply nonetheless.</w:t>
      </w:r>
    </w:p>
    <w:p w14:paraId="5E931FEE" w14:textId="570D38BD" w:rsidR="000840FE" w:rsidRDefault="000840FE" w:rsidP="000840FE">
      <w:pPr>
        <w:pStyle w:val="NoSpacing"/>
      </w:pPr>
      <w:r>
        <w:t>Luckily—miraculously? Blessedly? Randomly?—I wandered into the rooms of recovery for food addiction that fall. I had been attempting to kill the pain of my uncomfortable existence by eating compulsively and I heard about a 12-Step program to address that particular issue. I’d had no idea there was such a thing. I went hoping to get thin. What I got was a complete transformation of my life (and a healthy body weight, but that was just the icing on the cake, if you’ll pardon the food-related idiom).</w:t>
      </w:r>
    </w:p>
    <w:p w14:paraId="30A81BC8" w14:textId="0ADA3BBE" w:rsidR="000840FE" w:rsidRDefault="000840FE" w:rsidP="000840FE">
      <w:pPr>
        <w:pStyle w:val="NoSpacing"/>
      </w:pPr>
      <w:r>
        <w:t>I believed God had abandoned me. God came to me in my despair and shook me out of the error of my thoughts. God had been right there in the middle of the whole thing. So while I can empathize with Naomi in her grief and disillusionment, I can also know from experience that she is not at all alone in her pain. No one is.</w:t>
      </w:r>
    </w:p>
    <w:p w14:paraId="38FE782C" w14:textId="3C3EA026" w:rsidR="000840FE" w:rsidRDefault="000840FE" w:rsidP="000840FE">
      <w:pPr>
        <w:pStyle w:val="NoSpacing"/>
      </w:pPr>
      <w:r>
        <w:t>When have I felt abandoned by God or in deep doubt of a loving God’s existence?</w:t>
      </w:r>
    </w:p>
    <w:p w14:paraId="3E0E48F7" w14:textId="77777777" w:rsidR="000840FE" w:rsidRDefault="000840FE" w:rsidP="000840FE">
      <w:pPr>
        <w:pStyle w:val="NoSpacing"/>
      </w:pPr>
    </w:p>
    <w:p w14:paraId="6FFFD5B9" w14:textId="3E0750B4" w:rsidR="000C3D07" w:rsidRPr="00E02DA3" w:rsidRDefault="000C3D07" w:rsidP="000C3D07">
      <w:pPr>
        <w:pStyle w:val="NoSpacing"/>
        <w:rPr>
          <w:i/>
          <w:iCs/>
        </w:rPr>
      </w:pPr>
      <w:r w:rsidRPr="00E02DA3">
        <w:rPr>
          <w:i/>
          <w:iCs/>
        </w:rPr>
        <w:t>04</w:t>
      </w:r>
    </w:p>
    <w:p w14:paraId="36C49445" w14:textId="77777777" w:rsidR="00B541A3" w:rsidRDefault="00B541A3" w:rsidP="00B541A3">
      <w:pPr>
        <w:pStyle w:val="NoSpacing"/>
      </w:pPr>
      <w:r>
        <w:t>“When Naomi saw that she was determined to go with her, she said no more to her.”</w:t>
      </w:r>
    </w:p>
    <w:p w14:paraId="2C73772F" w14:textId="2E78EE63" w:rsidR="000C3D07" w:rsidRDefault="00B541A3" w:rsidP="00B541A3">
      <w:pPr>
        <w:pStyle w:val="NoSpacing"/>
      </w:pPr>
      <w:r>
        <w:t>— Ruth 1:18</w:t>
      </w:r>
    </w:p>
    <w:p w14:paraId="70741141" w14:textId="27FE9200" w:rsidR="00B541A3" w:rsidRDefault="00B541A3" w:rsidP="00B541A3">
      <w:pPr>
        <w:pStyle w:val="NoSpacing"/>
      </w:pPr>
      <w:r>
        <w:t>Ruth must have been a tough cookie. Yeah, yeah, I know she’s just given an impassioned speech probably accompanied by tears and made it clear what her intentions were. But I just imagine a toddler standing on the dusty road with her feet braced and her little chubby hands in fists, with eyes blazing and a scowl painted on her tiny mouth saying, “No! You can’t make me! I’m not going home!” And I imagine Naomi sighing deeply, shrugging, and muttering, “Suit yourself,” before continuing on.</w:t>
      </w:r>
    </w:p>
    <w:p w14:paraId="7B8D384B" w14:textId="372C4332" w:rsidR="00B541A3" w:rsidRDefault="00B541A3" w:rsidP="00B541A3">
      <w:pPr>
        <w:pStyle w:val="NoSpacing"/>
      </w:pPr>
      <w:r>
        <w:t>Not that Ruth was immature or unreasonable. Just strong. So strong of spirit that Naomi knew it was pointless to try to dissuade her any further. I still don’t know Ruth’s motivation in any of this. Naomi’s suggestion that she return to the security of her family made a lot of sense. What would lead Ruth to reject it out of hand and cast her lot entirely in with her mother-in-law when it was a total unknown?</w:t>
      </w:r>
    </w:p>
    <w:p w14:paraId="161F6687" w14:textId="4EA45122" w:rsidR="00B541A3" w:rsidRDefault="00B541A3" w:rsidP="00B541A3">
      <w:pPr>
        <w:pStyle w:val="NoSpacing"/>
      </w:pPr>
      <w:r>
        <w:lastRenderedPageBreak/>
        <w:t>The reason probably doesn’t matter, and anyway, we’ll never know it. What does matter, and what we would do well to remember, is that this story is not about some hapless, stereotypical damsel-in-distress, but about a woman of incredible strength, determination, loyalty, and faith. We would do well to aspire to be just like her.</w:t>
      </w:r>
    </w:p>
    <w:p w14:paraId="4BFA26BE" w14:textId="4DAD0536" w:rsidR="00B541A3" w:rsidRDefault="00B541A3" w:rsidP="00B541A3">
      <w:pPr>
        <w:pStyle w:val="NoSpacing"/>
      </w:pPr>
      <w:r>
        <w:t>Is there a woman role-model in my life with the kind of strength and fortitude Ruth displayed? What influence has she had on me?</w:t>
      </w:r>
    </w:p>
    <w:p w14:paraId="1AC2908A" w14:textId="77777777" w:rsidR="00B541A3" w:rsidRDefault="00B541A3" w:rsidP="00B541A3">
      <w:pPr>
        <w:pStyle w:val="NoSpacing"/>
      </w:pPr>
    </w:p>
    <w:p w14:paraId="515561BE" w14:textId="60BAAF2B" w:rsidR="000C3D07" w:rsidRPr="00E02DA3" w:rsidRDefault="000C3D07" w:rsidP="000C3D07">
      <w:pPr>
        <w:pStyle w:val="NoSpacing"/>
        <w:rPr>
          <w:i/>
          <w:iCs/>
        </w:rPr>
      </w:pPr>
      <w:r w:rsidRPr="00E02DA3">
        <w:rPr>
          <w:i/>
          <w:iCs/>
        </w:rPr>
        <w:t>05</w:t>
      </w:r>
    </w:p>
    <w:p w14:paraId="7C2213A1" w14:textId="77777777" w:rsidR="0077248D" w:rsidRDefault="0077248D" w:rsidP="0077248D">
      <w:pPr>
        <w:pStyle w:val="NoSpacing"/>
      </w:pPr>
      <w:r>
        <w:t>“She said to them, ‘Call me no longer Naomi, call me Mara, for the Almighty has dealt bitterly with me.’”</w:t>
      </w:r>
    </w:p>
    <w:p w14:paraId="2836A1F1" w14:textId="42580152" w:rsidR="000C3D07" w:rsidRDefault="0077248D" w:rsidP="0077248D">
      <w:pPr>
        <w:pStyle w:val="NoSpacing"/>
      </w:pPr>
      <w:r>
        <w:t>— Ruth 1:20</w:t>
      </w:r>
    </w:p>
    <w:p w14:paraId="6FBB5D0D" w14:textId="5DCF94A3" w:rsidR="0077248D" w:rsidRDefault="0077248D" w:rsidP="0077248D">
      <w:pPr>
        <w:pStyle w:val="NoSpacing"/>
      </w:pPr>
      <w:r>
        <w:t>Names carry deep meaning. Not just names that can be traced through history to words in this or that language, but any name that is given. My daughter’s name, for example, is the title of a song by a Scottish band. It’s a completely made-up word, and while I have read some analyses of what the word meant to the songwriter, I don’t believe I have seen anything definitive from the source, and sadly he died in 2001 so I couldn’t even write to ask him. And it doesn’t matter. To me, her name means “the spirit of Scotland” and carries a deep connection to heritage, nature, joy, and hope. No one else has to “get it.” I do. And she does. That’s what matters.</w:t>
      </w:r>
    </w:p>
    <w:p w14:paraId="1433342E" w14:textId="794A2145" w:rsidR="0077248D" w:rsidRDefault="0077248D" w:rsidP="0077248D">
      <w:pPr>
        <w:pStyle w:val="NoSpacing"/>
      </w:pPr>
      <w:r>
        <w:t>By proclaiming herself “Mara,” Naomi has made a statement of identity. She has turned away from her past and taken on the persona of tragedy. Maybe it’s a little melodramatic by modern standards. Maybe it’s no more melodramatic than my daughter’s name. She has decided in that moment who she is and wants everyone around her to know for whatever reason I may not understand.</w:t>
      </w:r>
    </w:p>
    <w:p w14:paraId="5225E5E9" w14:textId="2E3A7BA4" w:rsidR="0077248D" w:rsidRDefault="0077248D" w:rsidP="0077248D">
      <w:pPr>
        <w:pStyle w:val="NoSpacing"/>
      </w:pPr>
      <w:r>
        <w:t>Regardless of the whys and wherefores, we ought to respect her request for the acknowledgment of her grief every time we utter her name.</w:t>
      </w:r>
    </w:p>
    <w:p w14:paraId="6F1BEB51" w14:textId="12F1F5A3" w:rsidR="0077248D" w:rsidRDefault="0077248D" w:rsidP="0077248D">
      <w:pPr>
        <w:pStyle w:val="NoSpacing"/>
      </w:pPr>
      <w:r>
        <w:t>Does my name have a particular meaning? What does it mean to me?</w:t>
      </w:r>
    </w:p>
    <w:p w14:paraId="42949271" w14:textId="77777777" w:rsidR="0077248D" w:rsidRDefault="0077248D" w:rsidP="0077248D">
      <w:pPr>
        <w:pStyle w:val="NoSpacing"/>
      </w:pPr>
    </w:p>
    <w:p w14:paraId="44F54D29" w14:textId="719AD6F8" w:rsidR="000C3D07" w:rsidRPr="00E02DA3" w:rsidRDefault="000C3D07" w:rsidP="000C3D07">
      <w:pPr>
        <w:pStyle w:val="NoSpacing"/>
        <w:rPr>
          <w:i/>
          <w:iCs/>
        </w:rPr>
      </w:pPr>
      <w:r w:rsidRPr="00E02DA3">
        <w:rPr>
          <w:i/>
          <w:iCs/>
        </w:rPr>
        <w:t>06</w:t>
      </w:r>
    </w:p>
    <w:p w14:paraId="27C42F2D" w14:textId="77777777" w:rsidR="00D7475A" w:rsidRDefault="00D7475A" w:rsidP="00D7475A">
      <w:pPr>
        <w:pStyle w:val="NoSpacing"/>
      </w:pPr>
      <w:r>
        <w:t>“So Naomi returned together with Ruth the Moabite, her daughter-in-law, who came back with her from the country of Moab. They came to Bethlehem at the beginning of the barley harvest.”</w:t>
      </w:r>
    </w:p>
    <w:p w14:paraId="1A99434F" w14:textId="2C529742" w:rsidR="000C3D07" w:rsidRDefault="00D7475A" w:rsidP="00D7475A">
      <w:pPr>
        <w:pStyle w:val="NoSpacing"/>
      </w:pPr>
      <w:r>
        <w:t>— Ruth 1:22</w:t>
      </w:r>
    </w:p>
    <w:p w14:paraId="131679D3" w14:textId="37506244" w:rsidR="007C3FFA" w:rsidRDefault="007C3FFA" w:rsidP="007C3FFA">
      <w:pPr>
        <w:pStyle w:val="NoSpacing"/>
      </w:pPr>
      <w:r>
        <w:t>The stage is set. We have the tragic back-story, the demonstration of strength and fidelity by our heroine, the feelings of abandonment proclaimed by her mother-in-law, and the time and place of the next act. Bethlehem at the beginning of the barley harvest.</w:t>
      </w:r>
    </w:p>
    <w:p w14:paraId="6C064F7D" w14:textId="444238FD" w:rsidR="007C3FFA" w:rsidRDefault="007C3FFA" w:rsidP="007C3FFA">
      <w:pPr>
        <w:pStyle w:val="NoSpacing"/>
      </w:pPr>
      <w:r>
        <w:t>In a really good story, the end of a chapter makes you want to turn the page and start the next one, and this is a really good story. I care about Ruth and Naomi. I relate to both of them in different ways. I want to know what happens next.</w:t>
      </w:r>
    </w:p>
    <w:p w14:paraId="1646E844" w14:textId="1B17D57F" w:rsidR="007C3FFA" w:rsidRDefault="007C3FFA" w:rsidP="007C3FFA">
      <w:pPr>
        <w:pStyle w:val="NoSpacing"/>
      </w:pPr>
      <w:r>
        <w:t>Life is seldom as well laid out as story, except in hindsight. In the midst of tragedies and challenges it would be impossible—even insulting—to think of it as setting the scene or as character development or foreshadowing. Reality is far too messy to hold up to literary analysis.</w:t>
      </w:r>
    </w:p>
    <w:p w14:paraId="4675DACA" w14:textId="39401A8E" w:rsidR="007C3FFA" w:rsidRDefault="007C3FFA" w:rsidP="007C3FFA">
      <w:pPr>
        <w:pStyle w:val="NoSpacing"/>
      </w:pPr>
      <w:r>
        <w:lastRenderedPageBreak/>
        <w:t>That being said, hindsight can help us make sense of the senseless. Perspective can help us to heal in time. And that, too, is where we find Naomi and Ruth—deep in the particularities of their present circumstances, unsure of what is going to happen next. A few chapters from now, we’ll have all the hindsight we need for it all to make sense. For now, we wait, a little excited, to see the story unfold.</w:t>
      </w:r>
    </w:p>
    <w:p w14:paraId="2D95789B" w14:textId="32575019" w:rsidR="00D7475A" w:rsidRDefault="007C3FFA" w:rsidP="007C3FFA">
      <w:pPr>
        <w:pStyle w:val="NoSpacing"/>
      </w:pPr>
      <w:r>
        <w:t>When I look back at a difficult period in my life from my present perspective, what do I see? How have I changed or what have I learned as a result?</w:t>
      </w:r>
    </w:p>
    <w:p w14:paraId="325D2060" w14:textId="77777777" w:rsidR="007C3FFA" w:rsidRDefault="007C3FFA" w:rsidP="007C3FFA">
      <w:pPr>
        <w:pStyle w:val="NoSpacing"/>
      </w:pPr>
    </w:p>
    <w:p w14:paraId="1DEA25A6" w14:textId="05C4A50A" w:rsidR="000C3D07" w:rsidRPr="00E02DA3" w:rsidRDefault="000C3D07" w:rsidP="000C3D07">
      <w:pPr>
        <w:pStyle w:val="NoSpacing"/>
        <w:rPr>
          <w:i/>
          <w:iCs/>
        </w:rPr>
      </w:pPr>
      <w:r w:rsidRPr="00E02DA3">
        <w:rPr>
          <w:i/>
          <w:iCs/>
        </w:rPr>
        <w:t>07</w:t>
      </w:r>
    </w:p>
    <w:p w14:paraId="4A20E01E" w14:textId="77777777" w:rsidR="0032638F" w:rsidRDefault="0032638F" w:rsidP="0032638F">
      <w:pPr>
        <w:pStyle w:val="NoSpacing"/>
      </w:pPr>
      <w:r>
        <w:t>“Then she fell prostrate, with her face to the ground, and said to him, ‘Why have I found favor in your sight, that you should take notice of me, when I am a foreigner?’”</w:t>
      </w:r>
    </w:p>
    <w:p w14:paraId="5D4F5D55" w14:textId="6A42C10D" w:rsidR="000C3D07" w:rsidRDefault="0032638F" w:rsidP="0032638F">
      <w:pPr>
        <w:pStyle w:val="NoSpacing"/>
      </w:pPr>
      <w:r>
        <w:t>— Ruth 2:10</w:t>
      </w:r>
    </w:p>
    <w:p w14:paraId="352D89CA" w14:textId="6006A662" w:rsidR="0032638F" w:rsidRDefault="0032638F" w:rsidP="0032638F">
      <w:pPr>
        <w:pStyle w:val="NoSpacing"/>
      </w:pPr>
      <w:r>
        <w:t xml:space="preserve">Gleaning is the ancient agrarian practice of gathering crops left over from an actual harvest. In recent Modern history, gleaning has evoked both emotion about, and association with, class politics. And that’s because, particularly in Western culture, gleaners have represented the poorest of the poor. The scavengers. The most unfortunate of the unfortunate. The least of these. </w:t>
      </w:r>
    </w:p>
    <w:p w14:paraId="769E0C1C" w14:textId="0A8AC354" w:rsidR="0032638F" w:rsidRDefault="0032638F" w:rsidP="0032638F">
      <w:pPr>
        <w:pStyle w:val="NoSpacing"/>
      </w:pPr>
      <w:r>
        <w:t xml:space="preserve">In Ruth’s time, gleaning referred to the exact same physical act, but had a much different connotation and set of social expectations around it. Leviticus 19 shows us that God’s law explicitly charged landowners with leaving leftover crops at the edges of their fields for the most vulnerable members of their communities. Those who picked up the food were most often elderly and widowed individuals who didn’t have another way to provide for themselves. </w:t>
      </w:r>
    </w:p>
    <w:p w14:paraId="3F868F8E" w14:textId="2ED0254C" w:rsidR="0032638F" w:rsidRDefault="0032638F" w:rsidP="0032638F">
      <w:pPr>
        <w:pStyle w:val="NoSpacing"/>
      </w:pPr>
      <w:r>
        <w:t xml:space="preserve">So, in biblical days, gleaning was a very neutral kind of social contract—a duty and act of care on the part of the wealthy, and an opportunity for security on the part of those who weren’t. </w:t>
      </w:r>
    </w:p>
    <w:p w14:paraId="70718D77" w14:textId="3E67960C" w:rsidR="0032638F" w:rsidRDefault="0032638F" w:rsidP="0032638F">
      <w:pPr>
        <w:pStyle w:val="NoSpacing"/>
      </w:pPr>
      <w:r>
        <w:t xml:space="preserve">Knowing all of this puts Boaz in context for us. Not only is he fulfilling his call to allow Ruth to glean in his fields, but he is going the extra mile to give her guidance on the most fruitful places to gather; to feed her in the middle of her work; and to protect her from strangers who might threaten her safety. </w:t>
      </w:r>
    </w:p>
    <w:p w14:paraId="591E7648" w14:textId="354A88AA" w:rsidR="0032638F" w:rsidRDefault="0032638F" w:rsidP="0032638F">
      <w:pPr>
        <w:pStyle w:val="NoSpacing"/>
      </w:pPr>
      <w:r>
        <w:t xml:space="preserve">The reason Boaz claims for doing all of these things is deep faith—he has heard of Ruth and her family. He knows a little of what they have been through, and is actively praying for their success while doing everything in his power to help move it forward. And with this prayer—with this support—Ruth is able to take an entire ephah of barley home on her first day. For reference, that’s 20 dry quarts, or almost 30 pounds of food! </w:t>
      </w:r>
    </w:p>
    <w:p w14:paraId="76207881" w14:textId="13F26D99" w:rsidR="0032638F" w:rsidRDefault="0032638F" w:rsidP="0032638F">
      <w:pPr>
        <w:pStyle w:val="NoSpacing"/>
      </w:pPr>
      <w:r>
        <w:t xml:space="preserve">Boaz is showing us that where we put our love and our attention, good, substantive and nourishing things come. (It’s interesting that the way he decides to help Ruth is not by inviting her to the harvest itself, but by encouraging her in her gleaning—she and Naomi end up with more than enough from the most piddly possible starting point.) </w:t>
      </w:r>
    </w:p>
    <w:p w14:paraId="7ECB0D31" w14:textId="48806D78" w:rsidR="0032638F" w:rsidRDefault="0032638F" w:rsidP="0032638F">
      <w:pPr>
        <w:pStyle w:val="NoSpacing"/>
      </w:pPr>
      <w:r>
        <w:t xml:space="preserve">Ruth models living by faith here, too—a different version of going the extra mile. She tries radically new things, discerning signs as she goes. She trusts Boaz and listens to him. She works hard and with integrity. And all of that means that where once she had nothing, she now sees abundance—an abundance she is able to multiply by sharing with her loved ones. </w:t>
      </w:r>
    </w:p>
    <w:p w14:paraId="46FE8DF5" w14:textId="4EC5FE7F" w:rsidR="0032638F" w:rsidRDefault="0032638F" w:rsidP="0032638F">
      <w:pPr>
        <w:pStyle w:val="NoSpacing"/>
      </w:pPr>
      <w:r>
        <w:lastRenderedPageBreak/>
        <w:t>The faith, commitment and collaboration in this text combine to help us remember that the kingdom of God is much more in real life than it is on paper. Boaz and Ruth both live by the spirit of the law instead of the letter of the law, knowing that mercy and compassion will only manifest in more mercy and more compassion.</w:t>
      </w:r>
    </w:p>
    <w:p w14:paraId="1A0F408F" w14:textId="77777777" w:rsidR="0032638F" w:rsidRDefault="0032638F" w:rsidP="0032638F">
      <w:pPr>
        <w:pStyle w:val="NoSpacing"/>
      </w:pPr>
    </w:p>
    <w:p w14:paraId="7D8009B6" w14:textId="393986BF" w:rsidR="000C3D07" w:rsidRPr="00E02DA3" w:rsidRDefault="000C3D07" w:rsidP="000C3D07">
      <w:pPr>
        <w:pStyle w:val="NoSpacing"/>
        <w:rPr>
          <w:i/>
          <w:iCs/>
        </w:rPr>
      </w:pPr>
      <w:r w:rsidRPr="00E02DA3">
        <w:rPr>
          <w:i/>
          <w:iCs/>
        </w:rPr>
        <w:t>08</w:t>
      </w:r>
    </w:p>
    <w:p w14:paraId="69FEF86E" w14:textId="77777777" w:rsidR="00A13340" w:rsidRDefault="00A13340" w:rsidP="00A13340">
      <w:pPr>
        <w:pStyle w:val="NoSpacing"/>
      </w:pPr>
      <w:r>
        <w:t>“So she went. She came and gleaned in the field behind the reapers. As it happened, she came to the part of the field belonging to Boaz, who was of the family of Elimelech.”</w:t>
      </w:r>
    </w:p>
    <w:p w14:paraId="025140F1" w14:textId="758D8314" w:rsidR="000C3D07" w:rsidRDefault="00A13340" w:rsidP="00A13340">
      <w:pPr>
        <w:pStyle w:val="NoSpacing"/>
      </w:pPr>
      <w:r>
        <w:t>— Ruth 2:3</w:t>
      </w:r>
    </w:p>
    <w:p w14:paraId="1F515414" w14:textId="37F9E23A" w:rsidR="00A13340" w:rsidRDefault="00A13340" w:rsidP="00A13340">
      <w:pPr>
        <w:pStyle w:val="NoSpacing"/>
      </w:pPr>
      <w:r>
        <w:t>Plausible coincidence. It’s a literary device. If the coincidence is just too unbelievable, the reader gets frustrated and probably doesn’t keep reading, so you need to be careful, as a writer, to convey the coincidental happening as something that might actually happen.</w:t>
      </w:r>
    </w:p>
    <w:p w14:paraId="143E90A5" w14:textId="62478A80" w:rsidR="00A13340" w:rsidRDefault="00A13340" w:rsidP="00A13340">
      <w:pPr>
        <w:pStyle w:val="NoSpacing"/>
      </w:pPr>
      <w:r>
        <w:t>In this case, we have Ruth just “as it happened” coming to glean in the field belonging to her mother-in-law’s kinsman, Boaz. How is that believable, especially knowing what we know about the rest of the story?</w:t>
      </w:r>
    </w:p>
    <w:p w14:paraId="0B5E0307" w14:textId="09F025A8" w:rsidR="00A13340" w:rsidRDefault="00A13340" w:rsidP="00A13340">
      <w:pPr>
        <w:pStyle w:val="NoSpacing"/>
      </w:pPr>
      <w:r>
        <w:t>For one thing, Naomi moved back to Bethlehem, where her husband’s family lives. Second, Bethlehem is a small town. We don’t know how small for sure (some very unscientific math from internet sources gives me a number anywhere from around 600 to just over 5,000) but since Boaz was a land-owner, which would have been a smaller portion of the population, and Ruth was gleaning in the fields, sooner or later she would probably have wandered into his field.</w:t>
      </w:r>
    </w:p>
    <w:p w14:paraId="0EC9C781" w14:textId="1F6DB5AD" w:rsidR="00A13340" w:rsidRDefault="00A13340" w:rsidP="00A13340">
      <w:pPr>
        <w:pStyle w:val="NoSpacing"/>
      </w:pPr>
      <w:r>
        <w:t>Of course, plausible or not, we are to believe that God has a hand in all of this, and that rather than coincidence, the meeting of Ruth and Boaz was actually inevitable. But as with the tragedy that set up the story, the meaning and outcome of this supposed coincidence will only be clear in hindsight. The story continues…</w:t>
      </w:r>
    </w:p>
    <w:p w14:paraId="0F142EA4" w14:textId="6DF75D87" w:rsidR="00A13340" w:rsidRDefault="00A13340" w:rsidP="00A13340">
      <w:pPr>
        <w:pStyle w:val="NoSpacing"/>
      </w:pPr>
      <w:r>
        <w:t>Have I experienced what seemed like a bit-too-unbelievable coincidences in my life? What were the outcomes? Did I see God’s hand in things?</w:t>
      </w:r>
    </w:p>
    <w:p w14:paraId="6F6847FD" w14:textId="77777777" w:rsidR="00A13340" w:rsidRDefault="00A13340" w:rsidP="00A13340">
      <w:pPr>
        <w:pStyle w:val="NoSpacing"/>
      </w:pPr>
    </w:p>
    <w:p w14:paraId="4AE633AE" w14:textId="0EFC57EF" w:rsidR="000C3D07" w:rsidRPr="00E02DA3" w:rsidRDefault="000C3D07" w:rsidP="000C3D07">
      <w:pPr>
        <w:pStyle w:val="NoSpacing"/>
        <w:rPr>
          <w:i/>
          <w:iCs/>
        </w:rPr>
      </w:pPr>
      <w:r w:rsidRPr="00E02DA3">
        <w:rPr>
          <w:i/>
          <w:iCs/>
        </w:rPr>
        <w:t>09</w:t>
      </w:r>
    </w:p>
    <w:p w14:paraId="1363A947" w14:textId="77777777" w:rsidR="007D57D3" w:rsidRDefault="007D57D3" w:rsidP="007D57D3">
      <w:pPr>
        <w:pStyle w:val="NoSpacing"/>
      </w:pPr>
      <w:r>
        <w:t>“Then she said, ‘May I continue to find favor in your sight, my lord, for you have comforted me and spoken kindly to your servant, even though I am not one of your servants.’”</w:t>
      </w:r>
    </w:p>
    <w:p w14:paraId="2B1882B6" w14:textId="7161B9A5" w:rsidR="000C3D07" w:rsidRDefault="007D57D3" w:rsidP="007D57D3">
      <w:pPr>
        <w:pStyle w:val="NoSpacing"/>
      </w:pPr>
      <w:r>
        <w:t>— Ruth 2:13</w:t>
      </w:r>
    </w:p>
    <w:p w14:paraId="7E9AE992" w14:textId="77777777" w:rsidR="007D57D3" w:rsidRDefault="007D57D3" w:rsidP="007D57D3">
      <w:pPr>
        <w:pStyle w:val="NoSpacing"/>
      </w:pPr>
      <w:r>
        <w:t>Just imagine Ruth’s relief and wonder at being accepted and supported even though she was a foreigner. I can only imagine what it would be like to pick up and move to a completely different country, with a different language and culture, and be treated the way BIPOC immigrants are treated in the U.S. What if Boaz had greeted Ruth that way? After all, the people of Moab, according to the Jewish people, originated through drunkenness and incest—he could have come up with all kinds of racist slurs for her, I’m certain. And Ruth could have stayed back in Moab with her family—what if Boaz had accused her of just trying to exploit Judean resources? Also, the Moabites spoke a distinct dialect of the family of languages that included Hebrew—Boaz could have sneered at her accent and insisted that she “Speak American!” as it were.</w:t>
      </w:r>
    </w:p>
    <w:p w14:paraId="17FF84AC" w14:textId="77777777" w:rsidR="007D57D3" w:rsidRDefault="007D57D3" w:rsidP="007D57D3">
      <w:pPr>
        <w:pStyle w:val="NoSpacing"/>
      </w:pPr>
    </w:p>
    <w:p w14:paraId="2611C998" w14:textId="55C1F921" w:rsidR="007D57D3" w:rsidRDefault="007D57D3" w:rsidP="007D57D3">
      <w:pPr>
        <w:pStyle w:val="NoSpacing"/>
      </w:pPr>
      <w:r>
        <w:lastRenderedPageBreak/>
        <w:t>Boaz did none of these things. He said, “Welcome. I’ve heard about your strength and faithfulness to Naomi. I’ll make sure you have what you need to thrive here.” It was, of course, God’s law that people treat immigrants in this way, but that doesn’t mean they did. Boaz was a classy dude. We could learn a thing or three from him.</w:t>
      </w:r>
    </w:p>
    <w:p w14:paraId="2D47BE02" w14:textId="136F8A56" w:rsidR="007D57D3" w:rsidRDefault="007D57D3" w:rsidP="007D57D3">
      <w:pPr>
        <w:pStyle w:val="NoSpacing"/>
      </w:pPr>
      <w:r>
        <w:t>In what ways have I been welcoming to new neighbors in my community?</w:t>
      </w:r>
    </w:p>
    <w:p w14:paraId="66934EED" w14:textId="77777777" w:rsidR="007D57D3" w:rsidRDefault="007D57D3" w:rsidP="007D57D3">
      <w:pPr>
        <w:pStyle w:val="NoSpacing"/>
      </w:pPr>
    </w:p>
    <w:p w14:paraId="585AC2E7" w14:textId="28D2EB84" w:rsidR="000C3D07" w:rsidRPr="00E02DA3" w:rsidRDefault="000C3D07" w:rsidP="000C3D07">
      <w:pPr>
        <w:pStyle w:val="NoSpacing"/>
        <w:rPr>
          <w:i/>
          <w:iCs/>
        </w:rPr>
      </w:pPr>
      <w:r w:rsidRPr="00E02DA3">
        <w:rPr>
          <w:i/>
          <w:iCs/>
        </w:rPr>
        <w:t>10</w:t>
      </w:r>
    </w:p>
    <w:p w14:paraId="08C9B735" w14:textId="77777777" w:rsidR="00A454E3" w:rsidRDefault="00A454E3" w:rsidP="00A454E3">
      <w:pPr>
        <w:pStyle w:val="NoSpacing"/>
      </w:pPr>
      <w:r>
        <w:t>“At mealtime Boaz said to her, ‘Come here, and eat some of this bread, and dip your morsel in the sour wine.’ So she sat beside the reapers, and he heaped up for her some parched grain. She ate until she was satisfied, and she had some left over.”</w:t>
      </w:r>
    </w:p>
    <w:p w14:paraId="6675AF64" w14:textId="3D862BCB" w:rsidR="000C3D07" w:rsidRDefault="00A454E3" w:rsidP="00A454E3">
      <w:pPr>
        <w:pStyle w:val="NoSpacing"/>
      </w:pPr>
      <w:r>
        <w:t>— Ruth 2:14</w:t>
      </w:r>
    </w:p>
    <w:p w14:paraId="1A9D69E1" w14:textId="3FE734A2" w:rsidR="00A454E3" w:rsidRDefault="00A454E3" w:rsidP="00A454E3">
      <w:pPr>
        <w:pStyle w:val="NoSpacing"/>
      </w:pPr>
      <w:r>
        <w:t>Boaz now goes even further in his radical hospitality. Radical hospitality is crossing boundaries to love and serve our neighbors. It’s what Jesus did constantly—with lepers, women, people from other cultures, outcasts, people who were poor. He flew in the face of convention, calling social norms out as unjust, and he healed, taught, fed, and welcomed everyone, no matter what. Boaz’s act of welcoming Ruth in many ways prefigures this—how fitting that (spoilers!) Boaz is Jesus’ direct ancestor. Note, too, how Ruth “ate until she was satisfied, and she had some left over.” Sound familiar? The same thing happened when Jesus fed the multitudes with bread and fish. It makes the point that Boaz’ generosity was of great abundance—that God provides more than we need.</w:t>
      </w:r>
    </w:p>
    <w:p w14:paraId="556897B1" w14:textId="67C6D07A" w:rsidR="00A454E3" w:rsidRDefault="00A454E3" w:rsidP="00A454E3">
      <w:pPr>
        <w:pStyle w:val="NoSpacing"/>
      </w:pPr>
      <w:r>
        <w:t>Ruth, for her part, is no passive recipient here. It is brave of her to glean in the first place, risking harassment and even rape by the harvest workers. It is bold of her to accept hospitality from this stranger as she is unsure of the culture and whether she might be inappropriately breaking social norms. It is brassy of her to eat her fill instead of acting demure. But if you think this is bold, you ain’t seen nothin’ yet.</w:t>
      </w:r>
    </w:p>
    <w:p w14:paraId="3F0BD354" w14:textId="639E7538" w:rsidR="00A454E3" w:rsidRDefault="00A454E3" w:rsidP="00A454E3">
      <w:pPr>
        <w:pStyle w:val="NoSpacing"/>
      </w:pPr>
      <w:r>
        <w:t>These are some wonderful characters in a wonderful story. Stay tuned!</w:t>
      </w:r>
    </w:p>
    <w:p w14:paraId="599FE5C6" w14:textId="43B7219F" w:rsidR="00A454E3" w:rsidRDefault="00A454E3" w:rsidP="00A454E3">
      <w:pPr>
        <w:pStyle w:val="NoSpacing"/>
      </w:pPr>
      <w:r>
        <w:t>When have I practiced radical hospitality in my life?</w:t>
      </w:r>
    </w:p>
    <w:p w14:paraId="1D4220C4" w14:textId="77777777" w:rsidR="00A454E3" w:rsidRDefault="00A454E3" w:rsidP="00A454E3">
      <w:pPr>
        <w:pStyle w:val="NoSpacing"/>
      </w:pPr>
    </w:p>
    <w:p w14:paraId="00D74B62" w14:textId="175F70F2" w:rsidR="000C3D07" w:rsidRPr="00E02DA3" w:rsidRDefault="000C3D07" w:rsidP="000C3D07">
      <w:pPr>
        <w:pStyle w:val="NoSpacing"/>
        <w:rPr>
          <w:i/>
          <w:iCs/>
        </w:rPr>
      </w:pPr>
      <w:r w:rsidRPr="00E02DA3">
        <w:rPr>
          <w:i/>
          <w:iCs/>
        </w:rPr>
        <w:t>11</w:t>
      </w:r>
    </w:p>
    <w:p w14:paraId="291B37D5" w14:textId="77777777" w:rsidR="00627498" w:rsidRDefault="00627498" w:rsidP="00627498">
      <w:pPr>
        <w:pStyle w:val="NoSpacing"/>
      </w:pPr>
      <w:r>
        <w:t>“When she got up to glean, Boaz instructed his young men, ‘Let her glean even among the standing sheaves, and do not reproach her. You must also pull out some handfuls for her from the bundles, and leave them for her to glean, and do not rebuke her.’”</w:t>
      </w:r>
    </w:p>
    <w:p w14:paraId="242DCAF6" w14:textId="1439AEC3" w:rsidR="000C3D07" w:rsidRDefault="00627498" w:rsidP="00627498">
      <w:pPr>
        <w:pStyle w:val="NoSpacing"/>
      </w:pPr>
      <w:r>
        <w:t>— Ruth 2:15-16</w:t>
      </w:r>
    </w:p>
    <w:p w14:paraId="7D82B266" w14:textId="7900B67F" w:rsidR="00627498" w:rsidRDefault="00627498" w:rsidP="00627498">
      <w:pPr>
        <w:pStyle w:val="NoSpacing"/>
      </w:pPr>
      <w:r>
        <w:t>I’m starting to get the feeling that maybe Boaz has a little crush on Ruth. It’s not enough that he’s welcomed her openly and fed her lunch. Now he’s instructing his harvesters to let her take barley from their harvested bundles—the good stuff—and not just what’s left on the ground after they’ve gathered what they could. And just in case she feels too shy to do this (though knowing what I know of Ruth at this point, I doubt it) he instructs his harvesters to take handfuls of the good stuff and scatter it onto the ground so it looks like gleaning but really isn’t. I’m pretty sure he doesn’t do this for all the poor women out gleaning in his fields.</w:t>
      </w:r>
    </w:p>
    <w:p w14:paraId="7EF2F471" w14:textId="082EB5C7" w:rsidR="00627498" w:rsidRDefault="00627498" w:rsidP="00627498">
      <w:pPr>
        <w:pStyle w:val="NoSpacing"/>
      </w:pPr>
      <w:r>
        <w:t xml:space="preserve">It brings up lots of questions. First, why Ruth? Is she beautiful? I don’t think they ever say as much. Is it because of her reputation—all the things she has done for Naomi? That tracks, I suppose. Second, why so subtle? Why not just give her the barley straight up? Too forward </w:t>
      </w:r>
      <w:r>
        <w:lastRenderedPageBreak/>
        <w:t>too quickly? Does it violate social norms in a way that might damage her reputation? Is it just to build tension and intrigue in the story? Third, does Ruth catch on? So far she strikes me as pretty with-it. I imagine her seeing the harvesters out of the corner of her eye surreptitiously yanking fistfuls of barley out of the sheaves and scattering them on the ground when they think she’s not looking. Does she turn away, unable to suppress a grin? I’d like to think so.</w:t>
      </w:r>
    </w:p>
    <w:p w14:paraId="7F0802E7" w14:textId="0D6BACD5" w:rsidR="00627498" w:rsidRDefault="00627498" w:rsidP="00627498">
      <w:pPr>
        <w:pStyle w:val="NoSpacing"/>
      </w:pPr>
      <w:r>
        <w:t>This, too, is good story-telling. It leaves things up to the imagination, drawing the reader in to fully inhabit the story. Are you standing in the field with her? Where is Boaz? Are you one of the harvesters? The other women? Can you see what’s happening here?</w:t>
      </w:r>
    </w:p>
    <w:p w14:paraId="3256066B" w14:textId="2060909D" w:rsidR="00627498" w:rsidRDefault="00627498" w:rsidP="00627498">
      <w:pPr>
        <w:pStyle w:val="NoSpacing"/>
      </w:pPr>
      <w:r>
        <w:t>At the very least, we’re all in. We’re pulling for the strong and faithful Ruth and the kind and generous Boaz, trusting that God has big and beautiful plans for them together.</w:t>
      </w:r>
    </w:p>
    <w:p w14:paraId="3A6CBF84" w14:textId="294116B5" w:rsidR="00627498" w:rsidRDefault="00627498" w:rsidP="00627498">
      <w:pPr>
        <w:pStyle w:val="NoSpacing"/>
      </w:pPr>
      <w:r>
        <w:t>How am I drawn into this story and other passages from scripture? What do I find most compelling?</w:t>
      </w:r>
    </w:p>
    <w:p w14:paraId="01706DF3" w14:textId="77777777" w:rsidR="00627498" w:rsidRDefault="00627498" w:rsidP="00627498">
      <w:pPr>
        <w:pStyle w:val="NoSpacing"/>
      </w:pPr>
    </w:p>
    <w:p w14:paraId="47EE28BD" w14:textId="3ADD6747" w:rsidR="000C3D07" w:rsidRPr="00E02DA3" w:rsidRDefault="000C3D07" w:rsidP="000C3D07">
      <w:pPr>
        <w:pStyle w:val="NoSpacing"/>
        <w:rPr>
          <w:i/>
          <w:iCs/>
        </w:rPr>
      </w:pPr>
      <w:r w:rsidRPr="00E02DA3">
        <w:rPr>
          <w:i/>
          <w:iCs/>
        </w:rPr>
        <w:t>12</w:t>
      </w:r>
    </w:p>
    <w:p w14:paraId="43E11C0F" w14:textId="77777777" w:rsidR="000902A9" w:rsidRDefault="000902A9" w:rsidP="000902A9">
      <w:pPr>
        <w:pStyle w:val="NoSpacing"/>
      </w:pPr>
      <w:r>
        <w:t>“Then Naomi said to her daughter-in-law, ‘Blessed be he by the Lord, whose kindness has not forsaken the living or the dead!’ Naomi also said to her, ‘The man is a relative of ours, one of our nearest kin.’”</w:t>
      </w:r>
    </w:p>
    <w:p w14:paraId="729E3D3B" w14:textId="2DFE4238" w:rsidR="000C3D07" w:rsidRDefault="000902A9" w:rsidP="000902A9">
      <w:pPr>
        <w:pStyle w:val="NoSpacing"/>
      </w:pPr>
      <w:r>
        <w:t>— Ruth 2:20</w:t>
      </w:r>
    </w:p>
    <w:p w14:paraId="39038B5F" w14:textId="349758E8" w:rsidR="000902A9" w:rsidRDefault="000902A9" w:rsidP="000902A9">
      <w:pPr>
        <w:pStyle w:val="NoSpacing"/>
      </w:pPr>
      <w:r>
        <w:t xml:space="preserve">Bum bum BUUUUUMM!!! So dramatic! Ruth comes home with barley and a story and Naomi gets to drop the big bomb: Boaz is my relative! Now I don’t know all that much about Jewish tradition, but I do remember that if a man dies, his brother marries the widow to provide for her protection and care. Does that mean Boaz has some obligation here? </w:t>
      </w:r>
    </w:p>
    <w:p w14:paraId="0E437EE4" w14:textId="30921673" w:rsidR="000902A9" w:rsidRDefault="000902A9" w:rsidP="000902A9">
      <w:pPr>
        <w:pStyle w:val="NoSpacing"/>
      </w:pPr>
      <w:r>
        <w:t>From what happens next, it’s clear that it’s not nearly that simple. But in the mean time, Naomi’s faith in God’s care is suddenly restored. She sees this coincidence as not-a-coincidence and knows God has a hand in it. That being said, as we’ll soon see, she doesn’t leave the outcome up to God, but instead takes the lead in making absolutely certain this story has a happy ending.</w:t>
      </w:r>
    </w:p>
    <w:p w14:paraId="7864DE06" w14:textId="17E98636" w:rsidR="000902A9" w:rsidRDefault="000902A9" w:rsidP="000902A9">
      <w:pPr>
        <w:pStyle w:val="NoSpacing"/>
      </w:pPr>
      <w:r>
        <w:t>God calls us to do this, too. We can see where God is active in our lives and the world, but we’re also invited to have a part in bringing about God’s reign every day. If we keep our eyes open, we’ll find lots of opportunities to show love and service to our neighbors so that all might flourish.</w:t>
      </w:r>
    </w:p>
    <w:p w14:paraId="1DCD563C" w14:textId="50A67EE5" w:rsidR="000902A9" w:rsidRDefault="000902A9" w:rsidP="000902A9">
      <w:pPr>
        <w:pStyle w:val="NoSpacing"/>
      </w:pPr>
      <w:r>
        <w:t>When have I taken the initiative to let God use me for the good of others?</w:t>
      </w:r>
    </w:p>
    <w:p w14:paraId="324FE523" w14:textId="77777777" w:rsidR="000902A9" w:rsidRDefault="000902A9" w:rsidP="000902A9">
      <w:pPr>
        <w:pStyle w:val="NoSpacing"/>
      </w:pPr>
    </w:p>
    <w:p w14:paraId="0353C9D4" w14:textId="0461AFA6" w:rsidR="000C3D07" w:rsidRPr="00E02DA3" w:rsidRDefault="000C3D07" w:rsidP="000C3D07">
      <w:pPr>
        <w:pStyle w:val="NoSpacing"/>
        <w:rPr>
          <w:i/>
          <w:iCs/>
        </w:rPr>
      </w:pPr>
      <w:r w:rsidRPr="00E02DA3">
        <w:rPr>
          <w:i/>
          <w:iCs/>
        </w:rPr>
        <w:t>13</w:t>
      </w:r>
    </w:p>
    <w:p w14:paraId="5B7B7356" w14:textId="77777777" w:rsidR="006C70B5" w:rsidRDefault="006C70B5" w:rsidP="006C70B5">
      <w:pPr>
        <w:pStyle w:val="NoSpacing"/>
      </w:pPr>
      <w:r>
        <w:t>“Naomi said to Ruth, her daughter-in-law, ‘It is better, my daughter, that you go out with his young women, otherwise you might be bothered in another field.’”</w:t>
      </w:r>
    </w:p>
    <w:p w14:paraId="2B439B6F" w14:textId="2A0484FB" w:rsidR="000C3D07" w:rsidRDefault="006C70B5" w:rsidP="006C70B5">
      <w:pPr>
        <w:pStyle w:val="NoSpacing"/>
      </w:pPr>
      <w:r>
        <w:t>— Ruth 2:22</w:t>
      </w:r>
    </w:p>
    <w:p w14:paraId="1A75FF84" w14:textId="6096B1DF" w:rsidR="006C70B5" w:rsidRDefault="006C70B5" w:rsidP="006C70B5">
      <w:pPr>
        <w:pStyle w:val="NoSpacing"/>
      </w:pPr>
      <w:r>
        <w:t xml:space="preserve">“Bothered” is a euphemism, I think. In the midst of this touching and engaging story, it’s a sobering reminder of the reality of Ruth’s world. As a widow she had no place in society. As a widow she could not support herself financially. As a woman, she was a second-class citizen, subject to the whims of those with power—men. A single woman, alone, gleaning in a field, would have been subject to harassment or even rape. Possibly it wasn’t even out of the ordinary. So maybe this brief reminder is intentional, lest we get too caught up in the </w:t>
      </w:r>
      <w:r>
        <w:lastRenderedPageBreak/>
        <w:t>romance of it all. The truth is that the stakes are high—Ruth and Naomi’s very survival is entirely dependent upon the goodwill of other people, and the divine intervention of a God who so recently had abandoned them both to their tragedies.</w:t>
      </w:r>
    </w:p>
    <w:p w14:paraId="6D2852BA" w14:textId="3B6002FC" w:rsidR="006C70B5" w:rsidRDefault="006C70B5" w:rsidP="006C70B5">
      <w:pPr>
        <w:pStyle w:val="NoSpacing"/>
      </w:pPr>
      <w:r>
        <w:t>Let it be a reminder to us in our own realities, too. There are people in our lives—maybe it’s even us—whose circumstances are precarious, and who lack the power to guarantee positive outcomes. We can ask God to help us be aware of these realities, and to spur us to action on behalf of those who need help.</w:t>
      </w:r>
    </w:p>
    <w:p w14:paraId="3EFA8C7A" w14:textId="77777777" w:rsidR="006C70B5" w:rsidRDefault="006C70B5" w:rsidP="006C70B5">
      <w:pPr>
        <w:pStyle w:val="NoSpacing"/>
      </w:pPr>
      <w:r>
        <w:t>What things serve as stark reminders to me of the challenges of life?</w:t>
      </w:r>
    </w:p>
    <w:p w14:paraId="13D2AF46" w14:textId="77777777" w:rsidR="006C70B5" w:rsidRDefault="006C70B5" w:rsidP="006C70B5">
      <w:pPr>
        <w:pStyle w:val="NoSpacing"/>
      </w:pPr>
    </w:p>
    <w:p w14:paraId="5936B8A4" w14:textId="3EC07668" w:rsidR="000C3D07" w:rsidRPr="00E02DA3" w:rsidRDefault="000C3D07" w:rsidP="000C3D07">
      <w:pPr>
        <w:pStyle w:val="NoSpacing"/>
        <w:rPr>
          <w:i/>
          <w:iCs/>
        </w:rPr>
      </w:pPr>
      <w:r w:rsidRPr="00E02DA3">
        <w:rPr>
          <w:i/>
          <w:iCs/>
        </w:rPr>
        <w:t>14</w:t>
      </w:r>
    </w:p>
    <w:p w14:paraId="5D327C34" w14:textId="77777777" w:rsidR="00F6372F" w:rsidRDefault="00F6372F" w:rsidP="00F6372F">
      <w:pPr>
        <w:pStyle w:val="NoSpacing"/>
      </w:pPr>
      <w:r>
        <w:t>“She came to her mother-in-law, who said, ‘How did things go with you, my daughter?’ Then she told her all that the man had done for her, saying, ‘He gave me these six measures of barley, for he said, “Do not go back to your mother-in-law empty-handed.”’ She replied, ‘Wait, my daughter, until you learn how the matter turns out, for the man will not rest, but will settle the matter today.’”</w:t>
      </w:r>
    </w:p>
    <w:p w14:paraId="133EDDA9" w14:textId="74D3C7BB" w:rsidR="000C3D07" w:rsidRDefault="00F6372F" w:rsidP="00F6372F">
      <w:pPr>
        <w:pStyle w:val="NoSpacing"/>
      </w:pPr>
      <w:r>
        <w:t>— Ruth 3:16-18</w:t>
      </w:r>
    </w:p>
    <w:p w14:paraId="59D57EE2" w14:textId="6E1FB0C4" w:rsidR="00F6372F" w:rsidRDefault="00F6372F" w:rsidP="00F6372F">
      <w:pPr>
        <w:pStyle w:val="NoSpacing"/>
      </w:pPr>
      <w:r>
        <w:t xml:space="preserve">The theme of our story today is commonly seen as boldness, because Ruth’s behavior has been read for thousands of years as salacious. She approaches Boaz when he is alone and lays her body next to his. (There is even debate about the correct way to translate “feet” from Hebrew—in some instances, the word can be used as euphemism for male genitalia.)  </w:t>
      </w:r>
    </w:p>
    <w:p w14:paraId="14FEC0F2" w14:textId="6109CA02" w:rsidR="00F6372F" w:rsidRDefault="00F6372F" w:rsidP="00F6372F">
      <w:pPr>
        <w:pStyle w:val="NoSpacing"/>
      </w:pPr>
      <w:r>
        <w:t xml:space="preserve">But what if we looked at Ruth’s boldness through the lens of advocacy, and not seduction? Historically and literarily, this would be the more accurate reading of the text. Ruth is not acting boldly for the sake of acting boldly—she is acting boldly as a means to an end. She and Naomi need safety. Security. A legal anchor in a society where being any type of single woman guarantees you disenfranchisement. </w:t>
      </w:r>
    </w:p>
    <w:p w14:paraId="141A1D8D" w14:textId="52A1E19C" w:rsidR="00F6372F" w:rsidRDefault="00F6372F" w:rsidP="00F6372F">
      <w:pPr>
        <w:pStyle w:val="NoSpacing"/>
      </w:pPr>
      <w:r>
        <w:t xml:space="preserve">Ruth has risked everything she has, and everything she is, out of her belief that her God will protect and provide for her and her mother-in-law. When we read this portion of the Book of Ruth through the lens of advocacy, we see Ruth not as a self-centered vixen, but as somebody who is willing to make daring, gutsy moves that are both inspired by her faith and intended to help her live into it more fully. </w:t>
      </w:r>
    </w:p>
    <w:p w14:paraId="48EC59A7" w14:textId="77777777" w:rsidR="00F6372F" w:rsidRDefault="00F6372F" w:rsidP="00F6372F">
      <w:pPr>
        <w:pStyle w:val="NoSpacing"/>
      </w:pPr>
      <w:r>
        <w:t>We also notice that Ruth is not the only bold one in this story! True advocacy here is shared between three actors, each operating out of—and aiming to bolster—deep faith, themselves:</w:t>
      </w:r>
    </w:p>
    <w:p w14:paraId="2E3834AF" w14:textId="77777777" w:rsidR="00F6372F" w:rsidRDefault="00F6372F" w:rsidP="00F6372F">
      <w:pPr>
        <w:pStyle w:val="NoSpacing"/>
      </w:pPr>
    </w:p>
    <w:p w14:paraId="3D49EF52" w14:textId="77777777" w:rsidR="00F6372F" w:rsidRDefault="00F6372F" w:rsidP="00F6372F">
      <w:pPr>
        <w:pStyle w:val="NoSpacing"/>
      </w:pPr>
      <w:r>
        <w:t>●      The Ideator (Naomi)</w:t>
      </w:r>
    </w:p>
    <w:p w14:paraId="586EFD25" w14:textId="77777777" w:rsidR="00F6372F" w:rsidRDefault="00F6372F" w:rsidP="00F6372F">
      <w:pPr>
        <w:pStyle w:val="NoSpacing"/>
      </w:pPr>
    </w:p>
    <w:p w14:paraId="34F264E9" w14:textId="77777777" w:rsidR="00F6372F" w:rsidRDefault="00F6372F" w:rsidP="00F6372F">
      <w:pPr>
        <w:pStyle w:val="NoSpacing"/>
      </w:pPr>
      <w:r>
        <w:t>a.     A namer of a discrepancy or conflict</w:t>
      </w:r>
    </w:p>
    <w:p w14:paraId="52160AC5" w14:textId="77777777" w:rsidR="00F6372F" w:rsidRDefault="00F6372F" w:rsidP="00F6372F">
      <w:pPr>
        <w:pStyle w:val="NoSpacing"/>
      </w:pPr>
    </w:p>
    <w:p w14:paraId="32A81663" w14:textId="77777777" w:rsidR="00F6372F" w:rsidRDefault="00F6372F" w:rsidP="00F6372F">
      <w:pPr>
        <w:pStyle w:val="NoSpacing"/>
      </w:pPr>
      <w:r>
        <w:t>b.     A brainstormer; a hypothesizer and strategist</w:t>
      </w:r>
    </w:p>
    <w:p w14:paraId="756FA03D" w14:textId="77777777" w:rsidR="00F6372F" w:rsidRDefault="00F6372F" w:rsidP="00F6372F">
      <w:pPr>
        <w:pStyle w:val="NoSpacing"/>
      </w:pPr>
    </w:p>
    <w:p w14:paraId="566340EA" w14:textId="77777777" w:rsidR="00F6372F" w:rsidRDefault="00F6372F" w:rsidP="00F6372F">
      <w:pPr>
        <w:pStyle w:val="NoSpacing"/>
      </w:pPr>
      <w:r>
        <w:t xml:space="preserve">c.     An original communicator—she speaks the need into the world for the first time </w:t>
      </w:r>
    </w:p>
    <w:p w14:paraId="38BE3B7B" w14:textId="77777777" w:rsidR="00F6372F" w:rsidRDefault="00F6372F" w:rsidP="00F6372F">
      <w:pPr>
        <w:pStyle w:val="NoSpacing"/>
      </w:pPr>
    </w:p>
    <w:p w14:paraId="74FCBBCA" w14:textId="77777777" w:rsidR="00F6372F" w:rsidRDefault="00F6372F" w:rsidP="00F6372F">
      <w:pPr>
        <w:pStyle w:val="NoSpacing"/>
      </w:pPr>
      <w:r>
        <w:t>d.     Usually a beneficiary of the proposed changes</w:t>
      </w:r>
    </w:p>
    <w:p w14:paraId="1EBD39FB" w14:textId="77777777" w:rsidR="00F6372F" w:rsidRDefault="00F6372F" w:rsidP="00F6372F">
      <w:pPr>
        <w:pStyle w:val="NoSpacing"/>
      </w:pPr>
    </w:p>
    <w:p w14:paraId="5C6626ED" w14:textId="77777777" w:rsidR="00F6372F" w:rsidRDefault="00F6372F" w:rsidP="00F6372F">
      <w:pPr>
        <w:pStyle w:val="NoSpacing"/>
      </w:pPr>
      <w:r>
        <w:lastRenderedPageBreak/>
        <w:t>●      The Instigator (Ruth)</w:t>
      </w:r>
    </w:p>
    <w:p w14:paraId="55F03CA5" w14:textId="77777777" w:rsidR="00F6372F" w:rsidRDefault="00F6372F" w:rsidP="00F6372F">
      <w:pPr>
        <w:pStyle w:val="NoSpacing"/>
      </w:pPr>
    </w:p>
    <w:p w14:paraId="7C536B04" w14:textId="77777777" w:rsidR="00F6372F" w:rsidRDefault="00F6372F" w:rsidP="00F6372F">
      <w:pPr>
        <w:pStyle w:val="NoSpacing"/>
      </w:pPr>
      <w:r>
        <w:t xml:space="preserve">a.     An active listener and sympathetic believer; a receiver who is willing to be shaped/moved </w:t>
      </w:r>
    </w:p>
    <w:p w14:paraId="273D79EE" w14:textId="77777777" w:rsidR="00F6372F" w:rsidRDefault="00F6372F" w:rsidP="00F6372F">
      <w:pPr>
        <w:pStyle w:val="NoSpacing"/>
      </w:pPr>
    </w:p>
    <w:p w14:paraId="7C7B7480" w14:textId="77777777" w:rsidR="00F6372F" w:rsidRDefault="00F6372F" w:rsidP="00F6372F">
      <w:pPr>
        <w:pStyle w:val="NoSpacing"/>
      </w:pPr>
      <w:r>
        <w:t xml:space="preserve">b.     A bold and committed actor; an embodier </w:t>
      </w:r>
    </w:p>
    <w:p w14:paraId="273158EC" w14:textId="77777777" w:rsidR="00F6372F" w:rsidRDefault="00F6372F" w:rsidP="00F6372F">
      <w:pPr>
        <w:pStyle w:val="NoSpacing"/>
      </w:pPr>
    </w:p>
    <w:p w14:paraId="2B2D2A7B" w14:textId="77777777" w:rsidR="00F6372F" w:rsidRDefault="00F6372F" w:rsidP="00F6372F">
      <w:pPr>
        <w:pStyle w:val="NoSpacing"/>
      </w:pPr>
      <w:r>
        <w:t xml:space="preserve">c.     A secondary communicator—a translator between the Ideator and the Reciprocator  </w:t>
      </w:r>
    </w:p>
    <w:p w14:paraId="7EC374DD" w14:textId="77777777" w:rsidR="00F6372F" w:rsidRDefault="00F6372F" w:rsidP="00F6372F">
      <w:pPr>
        <w:pStyle w:val="NoSpacing"/>
      </w:pPr>
    </w:p>
    <w:p w14:paraId="2B674DBA" w14:textId="77777777" w:rsidR="00F6372F" w:rsidRDefault="00F6372F" w:rsidP="00F6372F">
      <w:pPr>
        <w:pStyle w:val="NoSpacing"/>
      </w:pPr>
      <w:r>
        <w:t>d.     Usually a beneficiary of the proposed changes</w:t>
      </w:r>
    </w:p>
    <w:p w14:paraId="351DB3C2" w14:textId="77777777" w:rsidR="00F6372F" w:rsidRDefault="00F6372F" w:rsidP="00F6372F">
      <w:pPr>
        <w:pStyle w:val="NoSpacing"/>
      </w:pPr>
    </w:p>
    <w:p w14:paraId="4F85F57D" w14:textId="77777777" w:rsidR="00F6372F" w:rsidRDefault="00F6372F" w:rsidP="00F6372F">
      <w:pPr>
        <w:pStyle w:val="NoSpacing"/>
      </w:pPr>
      <w:r>
        <w:t xml:space="preserve">●      The Reciprocator (Boaz) </w:t>
      </w:r>
    </w:p>
    <w:p w14:paraId="61279858" w14:textId="77777777" w:rsidR="00F6372F" w:rsidRDefault="00F6372F" w:rsidP="00F6372F">
      <w:pPr>
        <w:pStyle w:val="NoSpacing"/>
      </w:pPr>
    </w:p>
    <w:p w14:paraId="470C634D" w14:textId="77777777" w:rsidR="00F6372F" w:rsidRDefault="00F6372F" w:rsidP="00F6372F">
      <w:pPr>
        <w:pStyle w:val="NoSpacing"/>
      </w:pPr>
      <w:r>
        <w:t xml:space="preserve">a.     Also a listener and, ultimately, a believer—simply from the other end of the exchange </w:t>
      </w:r>
    </w:p>
    <w:p w14:paraId="414A5A10" w14:textId="77777777" w:rsidR="00F6372F" w:rsidRDefault="00F6372F" w:rsidP="00F6372F">
      <w:pPr>
        <w:pStyle w:val="NoSpacing"/>
      </w:pPr>
    </w:p>
    <w:p w14:paraId="5C6DF087" w14:textId="77777777" w:rsidR="00F6372F" w:rsidRDefault="00F6372F" w:rsidP="00F6372F">
      <w:pPr>
        <w:pStyle w:val="NoSpacing"/>
      </w:pPr>
      <w:r>
        <w:t xml:space="preserve">b.     Also a brainstormer and strategist of solutions—simply from the other end of the exchange </w:t>
      </w:r>
    </w:p>
    <w:p w14:paraId="00B14749" w14:textId="77777777" w:rsidR="00F6372F" w:rsidRDefault="00F6372F" w:rsidP="00F6372F">
      <w:pPr>
        <w:pStyle w:val="NoSpacing"/>
      </w:pPr>
    </w:p>
    <w:p w14:paraId="2C085FA3" w14:textId="77777777" w:rsidR="00F6372F" w:rsidRDefault="00F6372F" w:rsidP="00F6372F">
      <w:pPr>
        <w:pStyle w:val="NoSpacing"/>
      </w:pPr>
      <w:r>
        <w:t xml:space="preserve">c.      An agent of change in communication; an answerer to the Ideator and Instigator; an accountability-taker for the lived solutions (as opposed to the hypothetical ones)  </w:t>
      </w:r>
    </w:p>
    <w:p w14:paraId="5849B8D2" w14:textId="77777777" w:rsidR="00F6372F" w:rsidRDefault="00F6372F" w:rsidP="00F6372F">
      <w:pPr>
        <w:pStyle w:val="NoSpacing"/>
      </w:pPr>
    </w:p>
    <w:p w14:paraId="1F443602" w14:textId="77777777" w:rsidR="00F6372F" w:rsidRDefault="00F6372F" w:rsidP="00F6372F">
      <w:pPr>
        <w:pStyle w:val="NoSpacing"/>
      </w:pPr>
      <w:r>
        <w:t>d.     Also a beneficiary of the proposed changes</w:t>
      </w:r>
    </w:p>
    <w:p w14:paraId="16D8A121" w14:textId="77777777" w:rsidR="00F6372F" w:rsidRDefault="00F6372F" w:rsidP="00F6372F">
      <w:pPr>
        <w:pStyle w:val="NoSpacing"/>
      </w:pPr>
    </w:p>
    <w:p w14:paraId="0FAA1D86" w14:textId="77777777" w:rsidR="00F6372F" w:rsidRDefault="00F6372F" w:rsidP="00F6372F">
      <w:pPr>
        <w:pStyle w:val="NoSpacing"/>
      </w:pPr>
      <w:r>
        <w:t>How can this passage from Ruth help us understand the sociopolitical landscape we’re navigating today? Who does our faith tell us we need to advocate for in our day-to-day lives? And which role, or roles, might the Holy Spirit be calling us to take up, remembering that we will never be alone or isolated in the holy work of boldness?</w:t>
      </w:r>
    </w:p>
    <w:p w14:paraId="596EDC7F" w14:textId="77777777" w:rsidR="00F6372F" w:rsidRDefault="00F6372F" w:rsidP="00F6372F">
      <w:pPr>
        <w:pStyle w:val="NoSpacing"/>
      </w:pPr>
    </w:p>
    <w:p w14:paraId="0760D8ED" w14:textId="16D0E663" w:rsidR="000C3D07" w:rsidRPr="00E02DA3" w:rsidRDefault="000C3D07" w:rsidP="000C3D07">
      <w:pPr>
        <w:pStyle w:val="NoSpacing"/>
        <w:rPr>
          <w:i/>
          <w:iCs/>
        </w:rPr>
      </w:pPr>
      <w:r w:rsidRPr="00E02DA3">
        <w:rPr>
          <w:i/>
          <w:iCs/>
        </w:rPr>
        <w:t>15</w:t>
      </w:r>
    </w:p>
    <w:p w14:paraId="60274369" w14:textId="77777777" w:rsidR="002C3E75" w:rsidRDefault="002C3E75" w:rsidP="002C3E75">
      <w:pPr>
        <w:pStyle w:val="NoSpacing"/>
      </w:pPr>
      <w:r>
        <w:t>“Ruth said to Naomi, ‘All that you tell me I will do.’”</w:t>
      </w:r>
    </w:p>
    <w:p w14:paraId="49C84A65" w14:textId="5D51EC02" w:rsidR="000C3D07" w:rsidRDefault="002C3E75" w:rsidP="002C3E75">
      <w:pPr>
        <w:pStyle w:val="NoSpacing"/>
      </w:pPr>
      <w:r>
        <w:t>— Ruth 3:5</w:t>
      </w:r>
    </w:p>
    <w:p w14:paraId="41653768" w14:textId="7D59DCCE" w:rsidR="000F7297" w:rsidRDefault="000F7297" w:rsidP="000F7297">
      <w:pPr>
        <w:pStyle w:val="NoSpacing"/>
      </w:pPr>
      <w:r>
        <w:t>Talk about trust. Because what Naomi has told Ruth to do is…well, to our modern ideas…weird. And if you do know a little about the context and culture it actually feels dangerous. Ruth is supposed to go where women aren’t allowed, make a sexual advance on a man she’s not married to, and hope it appeals to his sense of duty. It sounds not just dangerous, but bordering on ridiculous.</w:t>
      </w:r>
    </w:p>
    <w:p w14:paraId="47DB0960" w14:textId="2BC8C6E8" w:rsidR="000F7297" w:rsidRDefault="000F7297" w:rsidP="000F7297">
      <w:pPr>
        <w:pStyle w:val="NoSpacing"/>
      </w:pPr>
      <w:r>
        <w:t>Yet throughout this story, we have seen the character of Ruth and if we have learned anything about her, it’s that she is strong and she is faithful. She will trust Naomi and she will gather her strength and do what she is told is needed. I don’t know that I would have the courage to take such a bold action—not specifically this one, as it still doesn’t make much sense to me, but anything that requires this amount of trust. I wanna be like Ruth when I grow up.</w:t>
      </w:r>
    </w:p>
    <w:p w14:paraId="2DE53CA3" w14:textId="3903725B" w:rsidR="002C3E75" w:rsidRDefault="000F7297" w:rsidP="000F7297">
      <w:pPr>
        <w:pStyle w:val="NoSpacing"/>
      </w:pPr>
      <w:r>
        <w:t>Who is the most courageous person you know? The most faithful? Is there a correlation between courage and faith?</w:t>
      </w:r>
    </w:p>
    <w:p w14:paraId="5E64984F" w14:textId="77777777" w:rsidR="000F7297" w:rsidRDefault="000F7297" w:rsidP="000F7297">
      <w:pPr>
        <w:pStyle w:val="NoSpacing"/>
      </w:pPr>
    </w:p>
    <w:p w14:paraId="44A99A89" w14:textId="08CCAB57" w:rsidR="000C3D07" w:rsidRPr="00E02DA3" w:rsidRDefault="000C3D07" w:rsidP="000C3D07">
      <w:pPr>
        <w:pStyle w:val="NoSpacing"/>
        <w:rPr>
          <w:i/>
          <w:iCs/>
        </w:rPr>
      </w:pPr>
      <w:r w:rsidRPr="00E02DA3">
        <w:rPr>
          <w:i/>
          <w:iCs/>
        </w:rPr>
        <w:t>16</w:t>
      </w:r>
    </w:p>
    <w:p w14:paraId="296D9A00" w14:textId="77777777" w:rsidR="005A44E4" w:rsidRDefault="005A44E4" w:rsidP="005A44E4">
      <w:pPr>
        <w:pStyle w:val="NoSpacing"/>
      </w:pPr>
      <w:r>
        <w:t>“So she went down to the threshing floor and did just as her mother-in-law had instructed her. When Boaz had eaten and drunk, and he was in a contented mood, he went to lie down at the end of the heap of grain. Then she came stealthily and uncovered his feet, and lay down.”</w:t>
      </w:r>
    </w:p>
    <w:p w14:paraId="6000E56D" w14:textId="6CB9C278" w:rsidR="000C3D07" w:rsidRDefault="005A44E4" w:rsidP="005A44E4">
      <w:pPr>
        <w:pStyle w:val="NoSpacing"/>
      </w:pPr>
      <w:r>
        <w:t>— Ruth 3:6-7</w:t>
      </w:r>
    </w:p>
    <w:p w14:paraId="23794787" w14:textId="133EFE4C" w:rsidR="005A44E4" w:rsidRDefault="005A44E4" w:rsidP="005A44E4">
      <w:pPr>
        <w:pStyle w:val="NoSpacing"/>
      </w:pPr>
      <w:r>
        <w:t>Cue the “Mission Impossible” theme song. Can you just imagine Stealth Ruth sneaking into the threshing floor? I can’t imagine Boaz was the only person passed out in this “men only” club. I mean, did he (and others) always sleep there during the harvest since they were threshing day and night? How dark was it? Was there a risk of tripping on someone or something? If it was dark, how did she figure out which pile of barley he was napping next to? I don’t mean to make too much light of it, but it makes me happy to think of this being just one more layer of Ruth’s character.</w:t>
      </w:r>
    </w:p>
    <w:p w14:paraId="39115254" w14:textId="72DFF88C" w:rsidR="005A44E4" w:rsidRDefault="005A44E4" w:rsidP="005A44E4">
      <w:pPr>
        <w:pStyle w:val="NoSpacing"/>
      </w:pPr>
      <w:r>
        <w:t xml:space="preserve">And then this whole business of uncovering the man’s feet—we all know it’s not his actual feet she uncovered. It’s a euphemism. So, like, what was the guy wearing that she could just pull it aside and leave him vulnerable like that? </w:t>
      </w:r>
    </w:p>
    <w:p w14:paraId="01467949" w14:textId="16AB9309" w:rsidR="005A44E4" w:rsidRDefault="005A44E4" w:rsidP="005A44E4">
      <w:pPr>
        <w:pStyle w:val="NoSpacing"/>
      </w:pPr>
      <w:r>
        <w:t>And what on earth must have been going through her mind at that point? I mean this was crazy, right? She had no idea what was going to happen. Or maybe she did—maybe the absolute worst that could happen was that he sent her away or risk ruining both their reputations. But maybe not. It’s hard not to run this situation through the lens of modern sexual norms and come up with WHAT?!?</w:t>
      </w:r>
    </w:p>
    <w:p w14:paraId="42970C77" w14:textId="5356DE22" w:rsidR="005A44E4" w:rsidRDefault="005A44E4" w:rsidP="005A44E4">
      <w:pPr>
        <w:pStyle w:val="NoSpacing"/>
      </w:pPr>
      <w:r>
        <w:t>Once again: Ruth=Strong and faithful. Badass even.</w:t>
      </w:r>
    </w:p>
    <w:p w14:paraId="37C619DE" w14:textId="77777777" w:rsidR="005A44E4" w:rsidRDefault="005A44E4" w:rsidP="005A44E4">
      <w:pPr>
        <w:pStyle w:val="NoSpacing"/>
      </w:pPr>
      <w:r>
        <w:t>What’s the craziest thing I’ve ever done for all the right reasons?</w:t>
      </w:r>
    </w:p>
    <w:p w14:paraId="438F33F2" w14:textId="77777777" w:rsidR="005A44E4" w:rsidRDefault="005A44E4" w:rsidP="005A44E4">
      <w:pPr>
        <w:pStyle w:val="NoSpacing"/>
      </w:pPr>
    </w:p>
    <w:p w14:paraId="2F764EDA" w14:textId="06847FD6" w:rsidR="000C3D07" w:rsidRPr="00E02DA3" w:rsidRDefault="000C3D07" w:rsidP="000C3D07">
      <w:pPr>
        <w:pStyle w:val="NoSpacing"/>
        <w:rPr>
          <w:i/>
          <w:iCs/>
        </w:rPr>
      </w:pPr>
      <w:r w:rsidRPr="00E02DA3">
        <w:rPr>
          <w:i/>
          <w:iCs/>
        </w:rPr>
        <w:t>17</w:t>
      </w:r>
    </w:p>
    <w:p w14:paraId="572F7B7A" w14:textId="77777777" w:rsidR="005A7C1E" w:rsidRDefault="005A7C1E" w:rsidP="005A7C1E">
      <w:pPr>
        <w:pStyle w:val="NoSpacing"/>
      </w:pPr>
      <w:r>
        <w:t>“At midnight the man was startled, and turned over, and there, lying at his feet, was a woman! He said, ‘Who are you?’ And she answered, ‘I am Ruth, your servant; spread your cloak over your servant, for you are next-of-kin.’”</w:t>
      </w:r>
    </w:p>
    <w:p w14:paraId="530ABF5D" w14:textId="53A0D5F4" w:rsidR="000C3D07" w:rsidRDefault="005A7C1E" w:rsidP="005A7C1E">
      <w:pPr>
        <w:pStyle w:val="NoSpacing"/>
      </w:pPr>
      <w:r>
        <w:t>— Ruth 3:8-9</w:t>
      </w:r>
    </w:p>
    <w:p w14:paraId="68DF0452" w14:textId="64CE91A5" w:rsidR="005A7C1E" w:rsidRDefault="005A7C1E" w:rsidP="005A7C1E">
      <w:pPr>
        <w:pStyle w:val="NoSpacing"/>
      </w:pPr>
      <w:r>
        <w:t xml:space="preserve">So this just proves my point about Stealth Ruth (yesterday). It was so dark on the threshing floor that Boaz didn’t recognize her. He could only make out the shape of a woman. It also makes me think maybe he was the only guy sleeping on the threshing floor, unless he was keeping his voice low. And I wonder how long it took him to realize that his “feet” were uncovered? What did that signify to him? The story never actually addresses it. It’s done and forgotten. All that matters at this point is that she says he is next-of-kin. That’s definitely significant, of course, and so we have finally come to that moment when Ruth’s actions have run their course and she has left everything in Boaz’s hands. </w:t>
      </w:r>
    </w:p>
    <w:p w14:paraId="2B8BDEDD" w14:textId="119E74B8" w:rsidR="005A7C1E" w:rsidRDefault="005A7C1E" w:rsidP="005A7C1E">
      <w:pPr>
        <w:pStyle w:val="NoSpacing"/>
      </w:pPr>
      <w:r>
        <w:t xml:space="preserve">This is not an end to her strength and faithfulness, however, but another extension of them. It takes an incredible amount of strength and faith to turn over the end result of a given situation to another, whether it’s an actual human being or to God. Time and again in my own life I have had to let go of results, having the humility to realize those things that are beyond my control. It’s scary. Being scared doesn’t mean I’m not strong and faithful, of </w:t>
      </w:r>
      <w:r>
        <w:lastRenderedPageBreak/>
        <w:t>course. It just means I’m human. So I imagine Ruth was scared, too. That just makes me love her more.</w:t>
      </w:r>
    </w:p>
    <w:p w14:paraId="549C67C9" w14:textId="2FF18C25" w:rsidR="005A7C1E" w:rsidRDefault="005A7C1E" w:rsidP="005A7C1E">
      <w:pPr>
        <w:pStyle w:val="NoSpacing"/>
      </w:pPr>
      <w:r>
        <w:t>What is the scariest thing I have had to let go of in my life? Where was God in my decision?</w:t>
      </w:r>
    </w:p>
    <w:p w14:paraId="535BF8BB" w14:textId="77777777" w:rsidR="005A7C1E" w:rsidRDefault="005A7C1E" w:rsidP="005A7C1E">
      <w:pPr>
        <w:pStyle w:val="NoSpacing"/>
      </w:pPr>
    </w:p>
    <w:p w14:paraId="1433C4C1" w14:textId="768001AC" w:rsidR="000C3D07" w:rsidRPr="00E02DA3" w:rsidRDefault="000C3D07" w:rsidP="000C3D07">
      <w:pPr>
        <w:pStyle w:val="NoSpacing"/>
        <w:rPr>
          <w:i/>
          <w:iCs/>
        </w:rPr>
      </w:pPr>
      <w:r w:rsidRPr="00E02DA3">
        <w:rPr>
          <w:i/>
          <w:iCs/>
        </w:rPr>
        <w:t>18</w:t>
      </w:r>
    </w:p>
    <w:p w14:paraId="16525032" w14:textId="77777777" w:rsidR="00AB3478" w:rsidRDefault="00AB3478" w:rsidP="00AB3478">
      <w:pPr>
        <w:pStyle w:val="NoSpacing"/>
      </w:pPr>
      <w:r>
        <w:t>“And now, my daughter, do not be afraid, I will do for you all that you ask, for all the assembly of my people know that you are a worthy woman.”</w:t>
      </w:r>
    </w:p>
    <w:p w14:paraId="027798EE" w14:textId="6EDB453C" w:rsidR="000C3D07" w:rsidRDefault="00AB3478" w:rsidP="00AB3478">
      <w:pPr>
        <w:pStyle w:val="NoSpacing"/>
      </w:pPr>
      <w:r>
        <w:t>— Ruth 3:11</w:t>
      </w:r>
    </w:p>
    <w:p w14:paraId="14767B3E" w14:textId="26091D76" w:rsidR="00AB3478" w:rsidRDefault="00AB3478" w:rsidP="00AB3478">
      <w:pPr>
        <w:pStyle w:val="NoSpacing"/>
      </w:pPr>
      <w:r>
        <w:t>I wonder how they knew. Word must have spread about Ruth throughout the community of Bethlehem. Maybe there was a behind-the-scenes story arc about the way the people’s perception of her developed. When she arrived, she was most likely defined as a “foreigner.” People probably wondered why she’d bothered to come to Bethlehem after her husband died in Moab. But chances are people well remembered Naomi, who had grown up and married there, and maybe they were impressed at Ruth’s bravery, as I am. And then were further impressed when they came to understand the sacrifice Ruth had made in order to care for her mother-in-law. From there, after Boaz met her and, as I suspect, started crushing on her pretty hard, word probably spread about her industriousness in gleaning, her not falling into some sordid relationship with a local man, her scrupulous following of the norms of life in Israel.</w:t>
      </w:r>
    </w:p>
    <w:p w14:paraId="053A632D" w14:textId="7469DE64" w:rsidR="00AB3478" w:rsidRDefault="00AB3478" w:rsidP="00AB3478">
      <w:pPr>
        <w:pStyle w:val="NoSpacing"/>
      </w:pPr>
      <w:r>
        <w:t>I wonder if public opinion might have shifted had anyone know what she was now doing—sneaking around at night, uncovering a man’s nakedness, asking him to marry her (basically). How forward can you be? But Boaz doesn’t see it that way. In his eyes, this is just one more way that she is faithful to Naomi, compassionate and caring, and yes, a worthy woman. Sometimes you have to be bold in order to get what is needed.</w:t>
      </w:r>
    </w:p>
    <w:p w14:paraId="59F5F6F3" w14:textId="2BFB5F89" w:rsidR="00AB3478" w:rsidRDefault="00AB3478" w:rsidP="00AB3478">
      <w:pPr>
        <w:pStyle w:val="NoSpacing"/>
      </w:pPr>
      <w:r>
        <w:t>When have I stuck my neck out for the sake of bringing flourishing to myself or others?</w:t>
      </w:r>
    </w:p>
    <w:p w14:paraId="4D0FE6E0" w14:textId="77777777" w:rsidR="00AB3478" w:rsidRDefault="00AB3478" w:rsidP="00AB3478">
      <w:pPr>
        <w:pStyle w:val="NoSpacing"/>
      </w:pPr>
    </w:p>
    <w:p w14:paraId="4B6A187A" w14:textId="04E0BAAD" w:rsidR="000C3D07" w:rsidRPr="00E02DA3" w:rsidRDefault="000C3D07" w:rsidP="000C3D07">
      <w:pPr>
        <w:pStyle w:val="NoSpacing"/>
        <w:rPr>
          <w:i/>
          <w:iCs/>
        </w:rPr>
      </w:pPr>
      <w:r w:rsidRPr="00E02DA3">
        <w:rPr>
          <w:i/>
          <w:iCs/>
        </w:rPr>
        <w:t>19</w:t>
      </w:r>
    </w:p>
    <w:p w14:paraId="5F6BE200" w14:textId="77777777" w:rsidR="0030796B" w:rsidRDefault="0030796B" w:rsidP="0030796B">
      <w:pPr>
        <w:pStyle w:val="NoSpacing"/>
      </w:pPr>
      <w:r>
        <w:t>“So she lay at his feet until morning, but got up before one person could recognize another; for he said, ‘It must not be known that the woman came to the threshing floor.’”</w:t>
      </w:r>
    </w:p>
    <w:p w14:paraId="37CDAA04" w14:textId="48CA0D50" w:rsidR="000C3D07" w:rsidRDefault="0030796B" w:rsidP="0030796B">
      <w:pPr>
        <w:pStyle w:val="NoSpacing"/>
      </w:pPr>
      <w:r>
        <w:t>— Ruth 3:14</w:t>
      </w:r>
    </w:p>
    <w:p w14:paraId="24B87A4A" w14:textId="77777777" w:rsidR="0030796B" w:rsidRDefault="0030796B" w:rsidP="0030796B">
      <w:pPr>
        <w:pStyle w:val="NoSpacing"/>
      </w:pPr>
      <w:r>
        <w:t>Boaz is aware that Ruth’s bold action might not be seen in a positive light. So while he is not put off by the previous evening’s events, and knows that Ruth kept herself pure by remaining at his feet, rather than climbing into his arms, he is savvy enough to know that tongues will wag if anyone sees her leaving the threshing floor, and that wagging tongues have the power to destroy even the purest and most righteous actions. Double standards being what they were (and still are), any tarnish on her reputation, even unfounded, would rub off onto him unless he rejected her which, clearly, he had no desire to do. And while this motivation to keep his own reputation intact might have been in play, the way I read this story is that it is out of nothing but compassion for Ruth that Boaz wakes before dawn and sends her off before anyone can see her and jump to conclusion. As an established land-owner (and a man) he could afford a little reputation-smirching. Ruth could not. So once again Boaz impresses me as far more than some sugar daddy for Ruth—he is a man of integrity, generosity, and compassion. In short, he is worthy of Ruth’s love.</w:t>
      </w:r>
    </w:p>
    <w:p w14:paraId="54382B7E" w14:textId="77777777" w:rsidR="0030796B" w:rsidRDefault="0030796B" w:rsidP="0030796B">
      <w:pPr>
        <w:pStyle w:val="NoSpacing"/>
      </w:pPr>
    </w:p>
    <w:p w14:paraId="2A4DEBAF" w14:textId="09E96CF9" w:rsidR="0030796B" w:rsidRDefault="0030796B" w:rsidP="0030796B">
      <w:pPr>
        <w:pStyle w:val="NoSpacing"/>
      </w:pPr>
      <w:r>
        <w:lastRenderedPageBreak/>
        <w:t>How might I be called to put someone else’s flourishing ahead of my wants?</w:t>
      </w:r>
    </w:p>
    <w:p w14:paraId="62BE25A1" w14:textId="77777777" w:rsidR="0030796B" w:rsidRDefault="0030796B" w:rsidP="0030796B">
      <w:pPr>
        <w:pStyle w:val="NoSpacing"/>
      </w:pPr>
    </w:p>
    <w:p w14:paraId="6812720F" w14:textId="11EF288A" w:rsidR="000C3D07" w:rsidRPr="00E02DA3" w:rsidRDefault="000C3D07" w:rsidP="000C3D07">
      <w:pPr>
        <w:pStyle w:val="NoSpacing"/>
        <w:rPr>
          <w:i/>
          <w:iCs/>
        </w:rPr>
      </w:pPr>
      <w:r w:rsidRPr="00E02DA3">
        <w:rPr>
          <w:i/>
          <w:iCs/>
        </w:rPr>
        <w:t>20</w:t>
      </w:r>
    </w:p>
    <w:p w14:paraId="3DE1396B" w14:textId="77777777" w:rsidR="00BE2E06" w:rsidRDefault="00BE2E06" w:rsidP="00BE2E06">
      <w:pPr>
        <w:pStyle w:val="NoSpacing"/>
      </w:pPr>
      <w:r>
        <w:t>“She replied, ‘Wait, my daughter, until you learn how the matter turns out, for the man will not rest, but will settle the matter today.’”</w:t>
      </w:r>
    </w:p>
    <w:p w14:paraId="67356023" w14:textId="0464A401" w:rsidR="000C3D07" w:rsidRDefault="00BE2E06" w:rsidP="00BE2E06">
      <w:pPr>
        <w:pStyle w:val="NoSpacing"/>
      </w:pPr>
      <w:r>
        <w:t>— Ruth 3:18</w:t>
      </w:r>
    </w:p>
    <w:p w14:paraId="2E99B3CE" w14:textId="71AB18E5" w:rsidR="00BE2E06" w:rsidRDefault="00BE2E06" w:rsidP="00BE2E06">
      <w:pPr>
        <w:pStyle w:val="NoSpacing"/>
      </w:pPr>
      <w:r>
        <w:t xml:space="preserve">Naomi’s a sly one, she is. She obviously knew how much Boaz was into Ruth. She knew that once Ruth made it clear she was available for marriage, Boaz would jump. I wonder how well Naomi knew Boaz before she left for Moab during the famine. I get the sense he’s significantly older than Ruth, so he and Naomi might have been pretty well acquainted. Had he been friendly with Elimelech, his kinsman? I also wonder why Boaz wasn’t already married at this point. It’s never touched on. But even if he was significantly younger than I imagine (i.e. closer in age to Ruth) surely he would have been married by this time. Especially as a well-to-do landowner who would have been an attractive match for another girl. Especially especially as he is such an amazing, loving man. I mean, honestly! Yeah, it’s a short story, and why Boaz is single isn’t the point, but as a writer I always want more back-story! </w:t>
      </w:r>
    </w:p>
    <w:p w14:paraId="12BA5235" w14:textId="37055E1A" w:rsidR="00BE2E06" w:rsidRDefault="00BE2E06" w:rsidP="00BE2E06">
      <w:pPr>
        <w:pStyle w:val="NoSpacing"/>
      </w:pPr>
      <w:r>
        <w:t>But we’re running to the climactic moment, now, and Boaz is decisive—he knows what he wants, and he’s going to make it happen. All the past sorrow and uncertainty are soon to be behind them, and we’re on the edge of our seats.</w:t>
      </w:r>
    </w:p>
    <w:p w14:paraId="50485CCC" w14:textId="1B46B8F9" w:rsidR="00BE2E06" w:rsidRDefault="00BE2E06" w:rsidP="00BE2E06">
      <w:pPr>
        <w:pStyle w:val="NoSpacing"/>
      </w:pPr>
      <w:r>
        <w:t>When have I been absolutely certain about a decision I had to make? Did I feel like God had a hand in things</w:t>
      </w:r>
      <w:r>
        <w:t>?</w:t>
      </w:r>
    </w:p>
    <w:p w14:paraId="54FAA5A7" w14:textId="77777777" w:rsidR="00BE2E06" w:rsidRDefault="00BE2E06" w:rsidP="00BE2E06">
      <w:pPr>
        <w:pStyle w:val="NoSpacing"/>
      </w:pPr>
    </w:p>
    <w:p w14:paraId="34F397EC" w14:textId="4627F181" w:rsidR="00BE2E06" w:rsidRPr="00E02DA3" w:rsidRDefault="000C3D07" w:rsidP="000C3D07">
      <w:pPr>
        <w:pStyle w:val="NoSpacing"/>
        <w:rPr>
          <w:i/>
          <w:iCs/>
        </w:rPr>
      </w:pPr>
      <w:r w:rsidRPr="00E02DA3">
        <w:rPr>
          <w:i/>
          <w:iCs/>
        </w:rPr>
        <w:t>21</w:t>
      </w:r>
    </w:p>
    <w:p w14:paraId="45BBC856" w14:textId="77777777" w:rsidR="00A363C5" w:rsidRDefault="00A363C5" w:rsidP="00A363C5">
      <w:pPr>
        <w:pStyle w:val="NoSpacing"/>
      </w:pPr>
      <w:r>
        <w:t>“So Boaz took Ruth and she became his wife. When they came together, the Lord made her conceive, and she bore a son.”</w:t>
      </w:r>
    </w:p>
    <w:p w14:paraId="33D04C2D" w14:textId="5001775D" w:rsidR="000C3D07" w:rsidRDefault="00A363C5" w:rsidP="00A363C5">
      <w:pPr>
        <w:pStyle w:val="NoSpacing"/>
      </w:pPr>
      <w:r>
        <w:t>— Ruth 4:13</w:t>
      </w:r>
    </w:p>
    <w:p w14:paraId="1223FEA4" w14:textId="58FDC081" w:rsidR="00A363C5" w:rsidRDefault="00A363C5" w:rsidP="00A363C5">
      <w:pPr>
        <w:pStyle w:val="NoSpacing"/>
      </w:pPr>
      <w:r>
        <w:t xml:space="preserve">The very beginning of this passage can throw us off a little, because it takes on a goofy tone that we haven’t yet experienced in the Book of Ruth. </w:t>
      </w:r>
    </w:p>
    <w:p w14:paraId="53C0DA30" w14:textId="31019E88" w:rsidR="00A363C5" w:rsidRDefault="00A363C5" w:rsidP="00A363C5">
      <w:pPr>
        <w:pStyle w:val="NoSpacing"/>
      </w:pPr>
      <w:r>
        <w:t>Earnest Boaz offers Ruth’s next-of-kin her late husband’s inheritance. (To underscore his credibility, Boaz does this in public with multiple witnesses, all the while narrating how his actions fit perfectly into local laws, precedents and tradition.) The next-of-kin, whose name we very intentionally never learn, ends up playing the part of the fool. At first, he is eager to take Boaz up on the deal. But when he learns that it would require him to marry Ruth, he makes up a shoddy excuse and leaves just as quickly as he came. It’s like something out of a bad romcom.</w:t>
      </w:r>
    </w:p>
    <w:p w14:paraId="34981BE1" w14:textId="305A7C20" w:rsidR="00A363C5" w:rsidRDefault="00A363C5" w:rsidP="00A363C5">
      <w:pPr>
        <w:pStyle w:val="NoSpacing"/>
      </w:pPr>
      <w:r>
        <w:t xml:space="preserve">The very end of this passage can throw us off, too, because it crams generations worth of miracles into just a few verses. Ruth, who never had children in her first marriage, conceives immediately in her second with a son, Obed. Naomi, Ruth’s perimenopausal mother-in-law, serves as the Obed’s wet nurse. Oh, and as a casual aside, Obed’s lineage will grow to include David the most significant king in the history of Israel. All of this all together makes things feel too perfect. Too tidy. Too good to actually be true. </w:t>
      </w:r>
    </w:p>
    <w:p w14:paraId="20042A0B" w14:textId="526058ED" w:rsidR="00A363C5" w:rsidRDefault="00A363C5" w:rsidP="00A363C5">
      <w:pPr>
        <w:pStyle w:val="NoSpacing"/>
      </w:pPr>
      <w:r>
        <w:t xml:space="preserve">But what if the promise we need to hear today is that there is no such thing as “too good to be true?” Not in a life with Christ, at least. </w:t>
      </w:r>
    </w:p>
    <w:p w14:paraId="21670DDE" w14:textId="0A24FE53" w:rsidR="00A363C5" w:rsidRDefault="00A363C5" w:rsidP="00A363C5">
      <w:pPr>
        <w:pStyle w:val="NoSpacing"/>
      </w:pPr>
      <w:r>
        <w:lastRenderedPageBreak/>
        <w:t xml:space="preserve">Sure—the hyperbole and almost absurdity of the joy and the success throughout the entire ending of the Book of Ruth sits in direct contrast to the bleak, wanting set of circumstances we started with in Chapter 1. But who among us can’t name drastically different highs and lows in our own experiences? Moment to moment, day to day, month to month and year over year, we are transitioning between extremes. </w:t>
      </w:r>
    </w:p>
    <w:p w14:paraId="50029FB1" w14:textId="2BB54452" w:rsidR="00A363C5" w:rsidRDefault="00A363C5" w:rsidP="00A363C5">
      <w:pPr>
        <w:pStyle w:val="NoSpacing"/>
      </w:pPr>
      <w:r>
        <w:t xml:space="preserve">Most of us have experienced a kind of survival mode, and most of us have experienced genuine success. When we stop to reflect on our journeys, it isn’t so crazy to think that we could author something just as hyperbolic and just as absurd—just as miraculous—as this story of Naomi, Ruth and Boaz. </w:t>
      </w:r>
    </w:p>
    <w:p w14:paraId="341A61DA" w14:textId="233ED347" w:rsidR="00A363C5" w:rsidRDefault="00A363C5" w:rsidP="00A363C5">
      <w:pPr>
        <w:pStyle w:val="NoSpacing"/>
      </w:pPr>
      <w:r>
        <w:t xml:space="preserve">And that is our good news in this story—that we dwell in and with a God of miracles. The God of Ruth. The God of Mary and her Magnificat. </w:t>
      </w:r>
    </w:p>
    <w:p w14:paraId="7E43DDF4" w14:textId="7BEAE901" w:rsidR="00A363C5" w:rsidRDefault="00A363C5" w:rsidP="00A363C5">
      <w:pPr>
        <w:pStyle w:val="NoSpacing"/>
      </w:pPr>
      <w:r>
        <w:t>God is the hope and the beauty that persists in times of little. The force that pulls us and drives us. And God is the challenge and discomfort that breeds skepticism in times of plenty. The force that convicts us and emboldens us. God’s presence is what sustains us. God’s promises feed us and, in turn, shape the entire cosmos.</w:t>
      </w:r>
    </w:p>
    <w:p w14:paraId="0CA6E10A" w14:textId="77777777" w:rsidR="00A363C5" w:rsidRDefault="00A363C5" w:rsidP="00A363C5">
      <w:pPr>
        <w:pStyle w:val="NoSpacing"/>
      </w:pPr>
      <w:r>
        <w:t>Today we are reminded to take the most ridiculous times and the most incredible times in our lives seriously; to treat them like the miracles that they point to; and to continue leaning on the God who knows them as intimately as we do.</w:t>
      </w:r>
    </w:p>
    <w:p w14:paraId="77908DE0" w14:textId="77777777" w:rsidR="00A363C5" w:rsidRDefault="00A363C5" w:rsidP="00A363C5">
      <w:pPr>
        <w:pStyle w:val="NoSpacing"/>
      </w:pPr>
    </w:p>
    <w:p w14:paraId="005955EE" w14:textId="4DBD5723" w:rsidR="000C3D07" w:rsidRPr="00E02DA3" w:rsidRDefault="000C3D07" w:rsidP="000C3D07">
      <w:pPr>
        <w:pStyle w:val="NoSpacing"/>
        <w:rPr>
          <w:i/>
          <w:iCs/>
        </w:rPr>
      </w:pPr>
      <w:r w:rsidRPr="00E02DA3">
        <w:rPr>
          <w:i/>
          <w:iCs/>
        </w:rPr>
        <w:t>22</w:t>
      </w:r>
    </w:p>
    <w:p w14:paraId="67C33A32" w14:textId="77777777" w:rsidR="00460E0B" w:rsidRDefault="00460E0B" w:rsidP="00460E0B">
      <w:pPr>
        <w:pStyle w:val="NoSpacing"/>
      </w:pPr>
      <w:r>
        <w:t>“No sooner had Boaz gone up to the gate and sat down there than the next-of-kin, of whom Boaz had spoken, came passing by.”</w:t>
      </w:r>
    </w:p>
    <w:p w14:paraId="5D87D07B" w14:textId="479C7B16" w:rsidR="000C3D07" w:rsidRDefault="00460E0B" w:rsidP="00460E0B">
      <w:pPr>
        <w:pStyle w:val="NoSpacing"/>
      </w:pPr>
      <w:r>
        <w:t>— Ruth 4:1</w:t>
      </w:r>
    </w:p>
    <w:p w14:paraId="13BA25DA" w14:textId="47C63CF9" w:rsidR="00460E0B" w:rsidRDefault="00460E0B" w:rsidP="00460E0B">
      <w:pPr>
        <w:pStyle w:val="NoSpacing"/>
      </w:pPr>
      <w:r>
        <w:t>Again, not a big town, Bethlehem. Boaz doesn’t have to seek out this relative who has first dibs on Elimelech’s land (and daughter-in-law). Boaz just goes and hangs out in the place men meet to do business, and along comes this other fellow. And we know the guy’s not going to put up a fuss because the story doesn’t even bother to name him. He’s just another literary device, I think. He creates some tension in that he’s a barrier between Ruth and Boaz getting together, especially as he quickly accepts the opportunity to redeem Elimelech’s land as offered. But he also creates an opportunity to demonstrate once again how God’s hand is in this upcoming union, by clearing away all the obstacles to a marriage that will result in the future birth of Israel’s most beloved king, David, as we shall see tomorrow…</w:t>
      </w:r>
    </w:p>
    <w:p w14:paraId="458D10A5" w14:textId="674AE852" w:rsidR="00460E0B" w:rsidRDefault="00460E0B" w:rsidP="00460E0B">
      <w:pPr>
        <w:pStyle w:val="NoSpacing"/>
      </w:pPr>
      <w:r>
        <w:t>When have seeming obstacles strengthened my resolve?</w:t>
      </w:r>
    </w:p>
    <w:p w14:paraId="6730F6C5" w14:textId="77777777" w:rsidR="00460E0B" w:rsidRDefault="00460E0B" w:rsidP="00460E0B">
      <w:pPr>
        <w:pStyle w:val="NoSpacing"/>
      </w:pPr>
    </w:p>
    <w:p w14:paraId="7DB3E61C" w14:textId="453D6C6F" w:rsidR="000C3D07" w:rsidRPr="00E02DA3" w:rsidRDefault="000C3D07" w:rsidP="000C3D07">
      <w:pPr>
        <w:pStyle w:val="NoSpacing"/>
        <w:rPr>
          <w:i/>
          <w:iCs/>
        </w:rPr>
      </w:pPr>
      <w:r w:rsidRPr="00E02DA3">
        <w:rPr>
          <w:i/>
          <w:iCs/>
        </w:rPr>
        <w:t>23</w:t>
      </w:r>
    </w:p>
    <w:p w14:paraId="30BB3963" w14:textId="77777777" w:rsidR="00C23D31" w:rsidRDefault="00C23D31" w:rsidP="00C23D31">
      <w:pPr>
        <w:pStyle w:val="NoSpacing"/>
      </w:pPr>
      <w:r>
        <w:t>“At this, the next-of-kin said, ‘I cannot redeem it for myself without damaging my own inheritance. Take my right of redemption yourself, for I cannot redeem it.’”</w:t>
      </w:r>
    </w:p>
    <w:p w14:paraId="200CEA96" w14:textId="199547F6" w:rsidR="000C3D07" w:rsidRDefault="00C23D31" w:rsidP="00C23D31">
      <w:pPr>
        <w:pStyle w:val="NoSpacing"/>
      </w:pPr>
      <w:r>
        <w:t>— Ruth 4:6</w:t>
      </w:r>
    </w:p>
    <w:p w14:paraId="4F7D5D5C" w14:textId="13623491" w:rsidR="00C23D31" w:rsidRDefault="00C23D31" w:rsidP="00C23D31">
      <w:pPr>
        <w:pStyle w:val="NoSpacing"/>
      </w:pPr>
      <w:r>
        <w:t xml:space="preserve">You don’t have to get the rules to get the story. Why redeeming Elimelech’s property and marrying Ruth would harm this unnamed “next-of-kin’s” inheritance but not Boaz’s is beyond me. And why Elimelech’s land would come with Ruth as a wife (as opposed to Naomi, who was Elimelech’s wife) doesn’t quite make sense to me either. But the story doesn’t bother to explain it, likely because the original hearers would have had no problem </w:t>
      </w:r>
      <w:r>
        <w:lastRenderedPageBreak/>
        <w:t>getting it. And the intricacies of inheritance law in Israel aren’t the point. The point is that Boaz wisely surmises that the man with “first dibs” on Elimelech’s property won’t want it if Ruth is attached to it. He slyly lays it out in a way that gives the man his due opportunity so that no one could say he tried to violate law and custom, while holding the ace in his pocket, thus forcing the other man to publicly cede his claim to Boaz in the presence of witnesses. Not only is he a class act in terms of his treatment of Ruth (and, by extension, Naomi) but he’s a shrewd—yet still honest—negotiator. It just makes the reader love him all the more, and be thrilled for the excellent match Ruth is about to make, after all that she has sacrificed and all the ways she’s cared for others. We’re ready for her happy ending.</w:t>
      </w:r>
    </w:p>
    <w:p w14:paraId="77B697D0" w14:textId="17736CDD" w:rsidR="00C23D31" w:rsidRDefault="00C23D31" w:rsidP="00C23D31">
      <w:pPr>
        <w:pStyle w:val="NoSpacing"/>
      </w:pPr>
      <w:r>
        <w:t>What’s the best gift I’ve ever been given? What made it the best?</w:t>
      </w:r>
    </w:p>
    <w:p w14:paraId="18058CBB" w14:textId="77777777" w:rsidR="00C23D31" w:rsidRDefault="00C23D31" w:rsidP="00C23D31">
      <w:pPr>
        <w:pStyle w:val="NoSpacing"/>
      </w:pPr>
    </w:p>
    <w:p w14:paraId="7AD1B4A3" w14:textId="1417347B" w:rsidR="000C3D07" w:rsidRPr="00E02DA3" w:rsidRDefault="000C3D07" w:rsidP="000C3D07">
      <w:pPr>
        <w:pStyle w:val="NoSpacing"/>
        <w:rPr>
          <w:i/>
          <w:iCs/>
        </w:rPr>
      </w:pPr>
      <w:r w:rsidRPr="00E02DA3">
        <w:rPr>
          <w:i/>
          <w:iCs/>
        </w:rPr>
        <w:t>24</w:t>
      </w:r>
    </w:p>
    <w:p w14:paraId="00D7FE05" w14:textId="77777777" w:rsidR="0046291D" w:rsidRDefault="0046291D" w:rsidP="0046291D">
      <w:pPr>
        <w:pStyle w:val="NoSpacing"/>
      </w:pPr>
      <w:r>
        <w:t>“I have also acquired Ruth the Moabite, the wife of Mahlon, to be my wife, to maintain the dead man’s name on his inheritance, in order that the name of the dead may not be cut off from his kindred and from the gate of his native place; today you are witnesses.”</w:t>
      </w:r>
    </w:p>
    <w:p w14:paraId="4999B297" w14:textId="7938BDDC" w:rsidR="000C3D07" w:rsidRDefault="0046291D" w:rsidP="0046291D">
      <w:pPr>
        <w:pStyle w:val="NoSpacing"/>
      </w:pPr>
      <w:r>
        <w:t>— Ruth 4:10</w:t>
      </w:r>
    </w:p>
    <w:p w14:paraId="627AD4C1" w14:textId="52D8744F" w:rsidR="0046291D" w:rsidRDefault="0046291D" w:rsidP="0046291D">
      <w:pPr>
        <w:pStyle w:val="NoSpacing"/>
      </w:pPr>
      <w:r>
        <w:t>Inheritance was a huge deal in Israel. When the Hebrews first settled Israel, Jewish law was clear that every man got a parcel of land, that was attached to his name forever. If the land had to be sold for financial reasons, during the jubilee year it passed back to his kin to keep it in his name. When he died, his brothers could marry his widow to keep it in his name. Land was not just wealth in Israel. It was identity. Mahlon was Elimelech’s older son (at least, he is named first in Ruth 1:2), and would have inherited on Elimelech’s death. By marrying Mahlon’s widow, Boaz doesn’t just get more land. He commits himself to keeping Elimelech’s land in the family. The first child Boaz has with Ruth (I believe) is considered Mahlon’s child, in order to maintain the lineage. For me that just shows that Boaz’s love for Ruth has nothing to do with monetary gain and everything to do with love, honor, and duty. It sets the scene for the future birth of Israel’s most beloved king, David, who will be Ruth and Boaz’s great-grandson, painting a picture of the faithful family from which David came.</w:t>
      </w:r>
    </w:p>
    <w:p w14:paraId="7A7F1428" w14:textId="1D40DF4F" w:rsidR="0046291D" w:rsidRDefault="0046291D" w:rsidP="0046291D">
      <w:pPr>
        <w:pStyle w:val="NoSpacing"/>
      </w:pPr>
      <w:r>
        <w:t>What is the best gift I’ve ever given someone? Why do I consider it the best?</w:t>
      </w:r>
    </w:p>
    <w:p w14:paraId="0288A70B" w14:textId="77777777" w:rsidR="0046291D" w:rsidRDefault="0046291D" w:rsidP="0046291D">
      <w:pPr>
        <w:pStyle w:val="NoSpacing"/>
      </w:pPr>
    </w:p>
    <w:p w14:paraId="4B90EE96" w14:textId="1B2D18F6" w:rsidR="000C3D07" w:rsidRPr="00E02DA3" w:rsidRDefault="000C3D07" w:rsidP="000C3D07">
      <w:pPr>
        <w:pStyle w:val="NoSpacing"/>
        <w:rPr>
          <w:i/>
          <w:iCs/>
        </w:rPr>
      </w:pPr>
      <w:r w:rsidRPr="00E02DA3">
        <w:rPr>
          <w:i/>
          <w:iCs/>
        </w:rPr>
        <w:t>25</w:t>
      </w:r>
    </w:p>
    <w:p w14:paraId="5AD20050" w14:textId="77777777" w:rsidR="00972A7B" w:rsidRDefault="00972A7B" w:rsidP="00972A7B">
      <w:pPr>
        <w:pStyle w:val="NoSpacing"/>
      </w:pPr>
      <w:r>
        <w:t>“We are witnesses. May the Lord make the woman who is coming into your house like Rachel and Leah, who together built up the house of Israel.”</w:t>
      </w:r>
    </w:p>
    <w:p w14:paraId="60833A14" w14:textId="4562D122" w:rsidR="000C3D07" w:rsidRDefault="00972A7B" w:rsidP="00972A7B">
      <w:pPr>
        <w:pStyle w:val="NoSpacing"/>
      </w:pPr>
      <w:r>
        <w:t>— Ruth 4:11b</w:t>
      </w:r>
    </w:p>
    <w:p w14:paraId="2E056EE1" w14:textId="29437BD4" w:rsidR="00972A7B" w:rsidRDefault="00972A7B" w:rsidP="00972A7B">
      <w:pPr>
        <w:pStyle w:val="NoSpacing"/>
      </w:pPr>
      <w:r>
        <w:t xml:space="preserve">Here again is joyful recognition of heritage and identity. On the surface it’s the old Godfather “May your first child be a masculine child” nonsense that seems to place the entirety of a woman’s value on her ability to bear sons. But there is something deeper going on here. Rachel and Leah, while they did, indeed, build up the house of Israel by giving birth (along with their maids) to 12 strapping boys, are remembered for far more than just that. We have some of their back-story. We see the ways each woman was loving and faithful in spite of challenges (Rachel’s infertility struggles, Leah’s frustration with her husband’s preference of Rachel). They were three-dimensional, flawed, beautiful, strong, and tragic. In that way, they were signs of the ways God is present with us in even our most difficult times, and can bring great joy and beauty out of adversity. So it is in the book of Ruth, which </w:t>
      </w:r>
      <w:r>
        <w:lastRenderedPageBreak/>
        <w:t>begins with tragedy and ends with joy. The witnesses wish that God make Ruth like Rachel and Leah becomes less about her churning out heirs and more about her being a beloved matriarch.</w:t>
      </w:r>
    </w:p>
    <w:p w14:paraId="047BEAF4" w14:textId="217B772C" w:rsidR="00972A7B" w:rsidRDefault="00972A7B" w:rsidP="00972A7B">
      <w:pPr>
        <w:pStyle w:val="NoSpacing"/>
      </w:pPr>
      <w:r>
        <w:t>When have I experienced sorrow giving way to joy?</w:t>
      </w:r>
    </w:p>
    <w:p w14:paraId="144BB722" w14:textId="77777777" w:rsidR="00972A7B" w:rsidRDefault="00972A7B" w:rsidP="00972A7B">
      <w:pPr>
        <w:pStyle w:val="NoSpacing"/>
      </w:pPr>
    </w:p>
    <w:p w14:paraId="3C55B4C7" w14:textId="40571961" w:rsidR="000C3D07" w:rsidRPr="00E02DA3" w:rsidRDefault="000C3D07" w:rsidP="000C3D07">
      <w:pPr>
        <w:pStyle w:val="NoSpacing"/>
        <w:rPr>
          <w:i/>
          <w:iCs/>
        </w:rPr>
      </w:pPr>
      <w:r w:rsidRPr="00E02DA3">
        <w:rPr>
          <w:i/>
          <w:iCs/>
        </w:rPr>
        <w:t>26</w:t>
      </w:r>
    </w:p>
    <w:p w14:paraId="202A6FC2" w14:textId="77777777" w:rsidR="006D7AC8" w:rsidRDefault="006D7AC8" w:rsidP="006D7AC8">
      <w:pPr>
        <w:pStyle w:val="NoSpacing"/>
      </w:pPr>
      <w:r>
        <w:t>“He shall be to you a restorer of life and a nourisher of your old age; for your daughter-in-law who loves you, who is more to you than seven sons, has borne him.”</w:t>
      </w:r>
    </w:p>
    <w:p w14:paraId="7A64AD46" w14:textId="170E36ED" w:rsidR="000C3D07" w:rsidRDefault="006D7AC8" w:rsidP="006D7AC8">
      <w:pPr>
        <w:pStyle w:val="NoSpacing"/>
      </w:pPr>
      <w:r>
        <w:t>— Ruth 4:15</w:t>
      </w:r>
    </w:p>
    <w:p w14:paraId="6A31054C" w14:textId="06A32949" w:rsidR="006D7AC8" w:rsidRDefault="006D7AC8" w:rsidP="006D7AC8">
      <w:pPr>
        <w:pStyle w:val="NoSpacing"/>
      </w:pPr>
      <w:r>
        <w:t>This is a profound declaration. That Ruth would be more to Naomi “than seven sons” is no small thing. Sons validated a wife’s position. They announced God’s favor. They guaranteed her long-term security. And this one woman, a Moabite, no less, proved more faithful, more resourceful, and more boast-worthy than half a dozen male offspring. How beautiful to lift up this “foreign” woman as an example of what it really means to follow the will of God—a life of sacrifice, of willingly caring for a widow, of adopting a new culture and in so many ways being a better practitioner of the faith than many of the locals!</w:t>
      </w:r>
    </w:p>
    <w:p w14:paraId="58DA5B6E" w14:textId="0D08F067" w:rsidR="006D7AC8" w:rsidRDefault="006D7AC8" w:rsidP="006D7AC8">
      <w:pPr>
        <w:pStyle w:val="NoSpacing"/>
      </w:pPr>
      <w:r>
        <w:t>And now, grandma Naomi (who is probably only in her 40s at this point) gets to live to old age knowing that the total loss of her family in Moab is redeemed, a true heir to her departed husband and son will carry on the family identity, and she will be cared for by the most loving woman she can imagine. This story isn’t just a happy ending for Ruth, but for her wonderful mother-in-law, too.</w:t>
      </w:r>
    </w:p>
    <w:p w14:paraId="4BF27163" w14:textId="77777777" w:rsidR="006D7AC8" w:rsidRDefault="006D7AC8" w:rsidP="006D7AC8">
      <w:pPr>
        <w:pStyle w:val="NoSpacing"/>
      </w:pPr>
      <w:r>
        <w:t>Have I ever had to change a tradition to incorporate someone else’s? Was I willing? Was it a good thing?</w:t>
      </w:r>
    </w:p>
    <w:p w14:paraId="72B15D7F" w14:textId="77777777" w:rsidR="006D7AC8" w:rsidRDefault="006D7AC8" w:rsidP="006D7AC8">
      <w:pPr>
        <w:pStyle w:val="NoSpacing"/>
      </w:pPr>
    </w:p>
    <w:p w14:paraId="70002B03" w14:textId="0FA35EF7" w:rsidR="000C3D07" w:rsidRPr="00E02DA3" w:rsidRDefault="000C3D07" w:rsidP="000C3D07">
      <w:pPr>
        <w:pStyle w:val="NoSpacing"/>
        <w:rPr>
          <w:i/>
          <w:iCs/>
        </w:rPr>
      </w:pPr>
      <w:r w:rsidRPr="00E02DA3">
        <w:rPr>
          <w:i/>
          <w:iCs/>
        </w:rPr>
        <w:t>27</w:t>
      </w:r>
    </w:p>
    <w:p w14:paraId="5C4EF54B" w14:textId="77777777" w:rsidR="006C1CAB" w:rsidRDefault="006C1CAB" w:rsidP="006C1CAB">
      <w:pPr>
        <w:pStyle w:val="NoSpacing"/>
      </w:pPr>
      <w:r>
        <w:t>“Now these are the descendants of Perez: Perez became the father of Hezron, Hezron of Ram, Ram of Amminadab, Amminadab of Nahshon, Nahshon of Salmon, Salmon of Boaz, Boaz of Obed, Obed of Jesse, and Jesse of David.”</w:t>
      </w:r>
    </w:p>
    <w:p w14:paraId="61F9376F" w14:textId="5C25347B" w:rsidR="000C3D07" w:rsidRDefault="006C1CAB" w:rsidP="006C1CAB">
      <w:pPr>
        <w:pStyle w:val="NoSpacing"/>
      </w:pPr>
      <w:r>
        <w:t>— Ruth 4:18-22</w:t>
      </w:r>
    </w:p>
    <w:p w14:paraId="3E889FA5" w14:textId="3915A9E2" w:rsidR="006C1CAB" w:rsidRDefault="006C1CAB" w:rsidP="006C1CAB">
      <w:pPr>
        <w:pStyle w:val="NoSpacing"/>
      </w:pPr>
      <w:r>
        <w:t xml:space="preserve">Identity. Family. Faith. These themes, which have run throughout the book of Ruth, culminate in a short family tree connecting our heroine—a Moabite widow—to the one of the most beloved figures in all of Jewish history and folklore. For Christians, it further connects Ruth with Jesus, and according to one genealogy of Jesus, there are several women listed, which is unusual. Moreover, they are non-traditional women. The clever Tamar, who had to trick Rueben into giving her her right to a child. The Canaanite prostitute Rahab, who sheltered Israelite spies. The Moabite widow, Ruth. And Bathsheba, the ill-gotten wife (through murder) of David. The moral of the longer-term story? We are all the products of flawed men and women who were doing their best under all manner of circumstances throughout history. No one can claim only the most faithful and loving ancestors, nor the cleverest, nor the most honorable. Neither can anyone claim solely the most broken. We are mutts in every conceivable fashion, and as such, we are called to have grace for ourselves, our families (no matter how much they drive us insane), our neighbors, our children—everyone. God is present in and through all of it, and at our best, </w:t>
      </w:r>
      <w:r>
        <w:lastRenderedPageBreak/>
        <w:t>we can look for—and see!—God in others and ourselves, and rejoice in our interconnectedness.</w:t>
      </w:r>
    </w:p>
    <w:p w14:paraId="352CAB82" w14:textId="1A6153DC" w:rsidR="006C1CAB" w:rsidRDefault="006C1CAB" w:rsidP="006C1CAB">
      <w:pPr>
        <w:pStyle w:val="NoSpacing"/>
      </w:pPr>
      <w:r>
        <w:t>What is the best thing about my closest relationships? Where have I had to have grace for others in my family?</w:t>
      </w:r>
    </w:p>
    <w:p w14:paraId="50A72065" w14:textId="77777777" w:rsidR="006C1CAB" w:rsidRDefault="006C1CAB" w:rsidP="006C1CAB">
      <w:pPr>
        <w:pStyle w:val="NoSpacing"/>
      </w:pPr>
    </w:p>
    <w:p w14:paraId="4BA01397" w14:textId="75BA6865" w:rsidR="000C3D07" w:rsidRPr="00E02DA3" w:rsidRDefault="000C3D07" w:rsidP="000C3D07">
      <w:pPr>
        <w:pStyle w:val="NoSpacing"/>
        <w:rPr>
          <w:i/>
          <w:iCs/>
        </w:rPr>
      </w:pPr>
      <w:r w:rsidRPr="00E02DA3">
        <w:rPr>
          <w:i/>
          <w:iCs/>
        </w:rPr>
        <w:t>28</w:t>
      </w:r>
    </w:p>
    <w:p w14:paraId="007C47F6" w14:textId="77777777" w:rsidR="00C324D0" w:rsidRDefault="00C324D0" w:rsidP="00C324D0">
      <w:pPr>
        <w:pStyle w:val="NoSpacing"/>
      </w:pPr>
      <w:r>
        <w:t>“Then Esther said in reply to Mordecai, ‘Go, gather all the Jews to be found in Susa, and hold a fast on my behalf, and neither eat nor drink for three days, night or day. I and my maids will also fast as you do. After that I will go to the king, though it is against the law; and if I perish, I perish.’”</w:t>
      </w:r>
    </w:p>
    <w:p w14:paraId="46A88F99" w14:textId="3AE15A6C" w:rsidR="000C3D07" w:rsidRDefault="00C324D0" w:rsidP="00C324D0">
      <w:pPr>
        <w:pStyle w:val="NoSpacing"/>
      </w:pPr>
      <w:r>
        <w:t>— Esther 4:15-16</w:t>
      </w:r>
    </w:p>
    <w:p w14:paraId="66273545" w14:textId="7F145AD3" w:rsidR="00C324D0" w:rsidRDefault="00C324D0" w:rsidP="00C324D0">
      <w:pPr>
        <w:pStyle w:val="NoSpacing"/>
      </w:pPr>
      <w:r>
        <w:t>In the beginning of Chapter 3, we learn that Haman was promoted to a position of power over other officials and servants of King Ahasuerus. As Haman transitions into his new role, he expects his now-subjects to bow down to him in reverence. Mordecai is the only one who refuses to do so, citing his Jewish faith—his steadfast obedience to God, and God alone—as the reason. Haman’s response is laid out for us shortly afterward:</w:t>
      </w:r>
    </w:p>
    <w:p w14:paraId="17A82BCE" w14:textId="3A85D40A" w:rsidR="00C324D0" w:rsidRDefault="00C324D0" w:rsidP="00C324D0">
      <w:pPr>
        <w:pStyle w:val="NoSpacing"/>
      </w:pPr>
      <w:r>
        <w:t>13Letters were sent by couriers to all the king’s provinces, giving orders to destroy, to kill, and to annihilate all Jews, young and old, women and children, in one day, the thirteenth day of the twelfth month, which is the month of Adar, and to plunder their goods. 14A copy of the document was to be issued as a decree in every province by proclamation, calling on all the peoples to be ready for that day. 15The couriers went quickly by order of the king, and the decree was issued in the citadel of Susa. The king and Haman sat down to drink; but the city of Susa was thrown into confusion.</w:t>
      </w:r>
    </w:p>
    <w:p w14:paraId="45BFC96D" w14:textId="7C021066" w:rsidR="00C324D0" w:rsidRDefault="00C324D0" w:rsidP="00C324D0">
      <w:pPr>
        <w:pStyle w:val="NoSpacing"/>
      </w:pPr>
      <w:r>
        <w:t xml:space="preserve">Haman took advantage of his new resources, his platform, and King Ahasuerus’s trust in order to exact petty revenge on someone he deemed lesser than himself. He wanted to make a big statement, and he chose ethnic and religious cleansing as his tool.  </w:t>
      </w:r>
    </w:p>
    <w:p w14:paraId="1CD3910B" w14:textId="3FE8CD22" w:rsidR="00C324D0" w:rsidRDefault="00C324D0" w:rsidP="00C324D0">
      <w:pPr>
        <w:pStyle w:val="NoSpacing"/>
      </w:pPr>
      <w:r>
        <w:t>Perhaps the most intriguing thing about our passage today, then, is the indirectness of the conversation that takes place between Mordecai and Esther. This is such a dire, desperate circumstance. And a time-sensitive one, at that. Why would the author of this book take the time to explain that Esther and Mordecai communicated via middleman? Why include Hathach in this exchange at all?</w:t>
      </w:r>
    </w:p>
    <w:p w14:paraId="134506AD" w14:textId="1AB18F8A" w:rsidR="00C324D0" w:rsidRDefault="00C324D0" w:rsidP="00C324D0">
      <w:pPr>
        <w:pStyle w:val="NoSpacing"/>
      </w:pPr>
      <w:r>
        <w:t xml:space="preserve">It could be that highlighting the messenger duties of a eunuch speaks to the historical norms and expectations of Esther’s time. But a richer theory is that fleshing out all three characters and including them equally in such an important call to action speaks to the fact that God’s salvific work in the world is participatory. The author is trying to show us that Mordecai, Hathach and Esther each have something unique and necessary to bring to the solution. </w:t>
      </w:r>
    </w:p>
    <w:p w14:paraId="45898BED" w14:textId="19936744" w:rsidR="00C324D0" w:rsidRDefault="00C324D0" w:rsidP="00C324D0">
      <w:pPr>
        <w:pStyle w:val="NoSpacing"/>
      </w:pPr>
      <w:r>
        <w:t xml:space="preserve">There are deeply interesting gender-based, class-based and generally privilege-framed questions that come up for us in comparing Mordecai, Hathach and Esther. Whose voice matters the most? And when? And where? Who is closest to which kinds of power in day to day life? Who is the most free from stereotypes based on station? Who has the most influence—and of what kind? </w:t>
      </w:r>
    </w:p>
    <w:p w14:paraId="03C8EDE1" w14:textId="7F4B7867" w:rsidR="00C324D0" w:rsidRDefault="00C324D0" w:rsidP="00C324D0">
      <w:pPr>
        <w:pStyle w:val="NoSpacing"/>
      </w:pPr>
      <w:r>
        <w:t xml:space="preserve">In listening to their negotiation, we learn that success in their venture will take a lot of different skill sets, commitments and ideas unique to individual people. A speaking of truth </w:t>
      </w:r>
      <w:r>
        <w:lastRenderedPageBreak/>
        <w:t>to power. An earnest representation of multiple perspectives. Deep listening. Quick, instinctual responses. Risk-taking. Patience. Challenges. Questions. Invitations. Personalizations.</w:t>
      </w:r>
    </w:p>
    <w:p w14:paraId="02A2F73E" w14:textId="79F6F270" w:rsidR="00C324D0" w:rsidRDefault="00C324D0" w:rsidP="00C324D0">
      <w:pPr>
        <w:pStyle w:val="NoSpacing"/>
      </w:pPr>
      <w:r>
        <w:t xml:space="preserve">The fluidity and intersectionality of Mordecai, Hathach and Esther—not to mention the textual implication that success will depend on all of them being engaged and involved—is fascinating sermon fodder. It shows us that kingdom building doesn’t ever look just one way. It promises us that leaning into a call isn’t the same thing as walking a tightrope. And it helps us engage congregational  imagination today, asking: </w:t>
      </w:r>
    </w:p>
    <w:p w14:paraId="5F2FDC24" w14:textId="2F44FBA8" w:rsidR="00C324D0" w:rsidRDefault="00C324D0" w:rsidP="00C324D0">
      <w:pPr>
        <w:pStyle w:val="NoSpacing"/>
      </w:pPr>
      <w:r>
        <w:t xml:space="preserve">What are the unique traits you bring into your relationships? Where are you situated in your family and in your community? If you were Mordecai, banging on the palace door in fear for your life, what is the moment you would be calling your leadership to meet? If you were Hathach, stewarding precious messages from vastly different perspectives, how would you practice integrity in translation? And if you were Esther, moving at the speed of an entire reality shift, what would signal to you that you were uniquely suited to try something different? </w:t>
      </w:r>
    </w:p>
    <w:p w14:paraId="4A1D3B07" w14:textId="77777777" w:rsidR="00C324D0" w:rsidRDefault="00C324D0" w:rsidP="00C324D0">
      <w:pPr>
        <w:pStyle w:val="NoSpacing"/>
      </w:pPr>
      <w:r>
        <w:t>We shape the arc of God’s justice through our talents and our circumstances—through nature and through nurture. In a time when ethnically-driven political movements, organized mass killings and a range of approaches to the act of protest are all too familiar, let us remember that we can—we must—take multifaceted and creative approaches that stem from our very essence. God wouldn’t have it any other way.</w:t>
      </w:r>
    </w:p>
    <w:p w14:paraId="2B8C092B" w14:textId="77777777" w:rsidR="00C324D0" w:rsidRDefault="00C324D0" w:rsidP="00C324D0">
      <w:pPr>
        <w:pStyle w:val="NoSpacing"/>
      </w:pPr>
    </w:p>
    <w:p w14:paraId="6304B93E" w14:textId="7F3AE5C5" w:rsidR="000C3D07" w:rsidRPr="00E02DA3" w:rsidRDefault="000C3D07" w:rsidP="000C3D07">
      <w:pPr>
        <w:pStyle w:val="NoSpacing"/>
        <w:rPr>
          <w:i/>
          <w:iCs/>
        </w:rPr>
      </w:pPr>
      <w:r w:rsidRPr="00E02DA3">
        <w:rPr>
          <w:i/>
          <w:iCs/>
        </w:rPr>
        <w:t>29</w:t>
      </w:r>
    </w:p>
    <w:p w14:paraId="1C5E2E9B" w14:textId="77777777" w:rsidR="0095668B" w:rsidRDefault="0095668B" w:rsidP="0095668B">
      <w:pPr>
        <w:pStyle w:val="NoSpacing"/>
      </w:pPr>
      <w:r>
        <w:t>“This very day the noble ladies of Persia and Media who have heard of the queen’s behavior will rebel against the king’s officials, and there will be no end of contempt and wrath!”</w:t>
      </w:r>
    </w:p>
    <w:p w14:paraId="056A0CBA" w14:textId="642EB218" w:rsidR="000C3D07" w:rsidRDefault="0095668B" w:rsidP="0095668B">
      <w:pPr>
        <w:pStyle w:val="NoSpacing"/>
      </w:pPr>
      <w:r>
        <w:t>— Esther 1:18</w:t>
      </w:r>
    </w:p>
    <w:p w14:paraId="6C527684" w14:textId="4B6F56AC" w:rsidR="0095668B" w:rsidRDefault="0095668B" w:rsidP="0095668B">
      <w:pPr>
        <w:pStyle w:val="NoSpacing"/>
      </w:pPr>
      <w:r>
        <w:t>This is a comedy, remember. King Ahasuerus ordered his wife, Queen Vashti, to make an appearance at a party and she refused. Rather than simply sulk about it, he has to take bold action to send a message to all the women in his kingdom: Obey your husbands or be cast off!</w:t>
      </w:r>
    </w:p>
    <w:p w14:paraId="481E4598" w14:textId="2F5A0852" w:rsidR="0095668B" w:rsidRDefault="0095668B" w:rsidP="0095668B">
      <w:pPr>
        <w:pStyle w:val="NoSpacing"/>
      </w:pPr>
      <w:r>
        <w:t>To modern ears this is horrific, especially if you didn’t know or forgot this is a comedic play. In a culture where women are still fighting for equality with men in all areas of life, this is just one more example of oppression. But the subtext of the declaration is that women hold way more power than the “ideal” norms of the time would dictate. Women obviously exerted themselves in their relationships with their husbands, otherwise why make fun of it by having to create a royal decree? Mind you, I’m not saying it’s a good joke that should be just brushed off without reflection, but I imagine the inherent ridiculousness of this was clear at the time and maybe we can see it as further support of the idea that society needs to change radically to render this entirely moot. Giving women full equality to men doesn’t lead to “contempt and wrath” toward men. Quite the contrary, it removes the need for contempt and wrath because everyone is on the same level.</w:t>
      </w:r>
    </w:p>
    <w:p w14:paraId="339BE6A2" w14:textId="3BE770A1" w:rsidR="0095668B" w:rsidRDefault="0095668B" w:rsidP="0095668B">
      <w:pPr>
        <w:pStyle w:val="NoSpacing"/>
      </w:pPr>
      <w:r>
        <w:t>The ironic twist in this story is that Esther, when she comes onto the scene, is the epitome of the quiet, obedient woman who only lives to please her husband, yet she exerts incredible power and influence to the tune of saving her entire people from genocide, thus subverting the oppression her role puts on her.</w:t>
      </w:r>
    </w:p>
    <w:p w14:paraId="30018BD9" w14:textId="7B8DCA90" w:rsidR="0095668B" w:rsidRDefault="0095668B" w:rsidP="0095668B">
      <w:pPr>
        <w:pStyle w:val="NoSpacing"/>
      </w:pPr>
      <w:r>
        <w:lastRenderedPageBreak/>
        <w:t>If nothing else, I certainly encourage you to make a cup of something warm, kick back, and read the book of Esther as if it is the script of a ridiculous farce—it really is a lot of fun!</w:t>
      </w:r>
    </w:p>
    <w:p w14:paraId="55EE9446" w14:textId="465ED62E" w:rsidR="0095668B" w:rsidRDefault="0095668B" w:rsidP="0095668B">
      <w:pPr>
        <w:pStyle w:val="NoSpacing"/>
      </w:pPr>
      <w:r>
        <w:t>How can I find humor even in the struggles of my life? How is humor healing for me?</w:t>
      </w:r>
    </w:p>
    <w:p w14:paraId="7F5A54E8" w14:textId="77777777" w:rsidR="0095668B" w:rsidRDefault="0095668B" w:rsidP="0095668B">
      <w:pPr>
        <w:pStyle w:val="NoSpacing"/>
      </w:pPr>
    </w:p>
    <w:p w14:paraId="7EA086D0" w14:textId="6EB206DA" w:rsidR="000C3D07" w:rsidRDefault="000C3D07" w:rsidP="000C3D07">
      <w:pPr>
        <w:pStyle w:val="NoSpacing"/>
        <w:rPr>
          <w:i/>
          <w:iCs/>
        </w:rPr>
      </w:pPr>
      <w:r w:rsidRPr="00E02DA3">
        <w:rPr>
          <w:i/>
          <w:iCs/>
        </w:rPr>
        <w:t>30</w:t>
      </w:r>
    </w:p>
    <w:p w14:paraId="34B37446" w14:textId="77777777" w:rsidR="009719F3" w:rsidRDefault="009719F3" w:rsidP="009719F3">
      <w:pPr>
        <w:pStyle w:val="NoSpacing"/>
      </w:pPr>
      <w:r>
        <w:t>“Now Esther had not revealed her kindred or her people, as Mordecai had charged her; for Esther obeyed Mordecai just as when she was brought up by him.”</w:t>
      </w:r>
    </w:p>
    <w:p w14:paraId="6AF7C095" w14:textId="63806277" w:rsidR="0095668B" w:rsidRDefault="009719F3" w:rsidP="009719F3">
      <w:pPr>
        <w:pStyle w:val="NoSpacing"/>
      </w:pPr>
      <w:r>
        <w:t>— Esther 2:20</w:t>
      </w:r>
    </w:p>
    <w:p w14:paraId="77905764" w14:textId="5EB6B586" w:rsidR="009719F3" w:rsidRDefault="009719F3" w:rsidP="009719F3">
      <w:pPr>
        <w:pStyle w:val="NoSpacing"/>
      </w:pPr>
      <w:r>
        <w:t>Enter the perfectly obedient heroine. She is the complete foil to Queen Vashti, the picture of ideal femininity within Jewish law: obedient to authority (read: men). As I wrote yesterday, this is intentional to set up and subvert this ideal by giving Esther incredible power in spite of her oppressive station in life.</w:t>
      </w:r>
    </w:p>
    <w:p w14:paraId="75292F64" w14:textId="5C64CE6E" w:rsidR="009719F3" w:rsidRDefault="009719F3" w:rsidP="009719F3">
      <w:pPr>
        <w:pStyle w:val="NoSpacing"/>
      </w:pPr>
      <w:r>
        <w:t>Meanwhile, this old melodrama is about more than just the oppression of women. The lives of the entire Jewish people are on the line! Here we set the stage for the later dramatic reveal, having Esther keep back from her new husband, King Ahasuerus, that she herself is a Jew. As the story progresses, it’s clear he is hardly even aware of the Jewish presence in his vast kingdom at this point, so it’s not like it would have even been a blip on his radar at the beginning to know that his new wife was Jewish. But, as we well know, this becomes absolutely central to the entire tale! Suspense! Mystery! Scheming! Counter-scheming! For the total over-the-top nature of this rollicking comedic play, you need an Esther—the soft, sweet protagonist with a heart of gold, an iron will, and a BIG secret.</w:t>
      </w:r>
    </w:p>
    <w:p w14:paraId="0DD45329" w14:textId="3FA3AA69" w:rsidR="009719F3" w:rsidRDefault="009719F3" w:rsidP="009719F3">
      <w:pPr>
        <w:pStyle w:val="NoSpacing"/>
      </w:pPr>
      <w:r>
        <w:t>In real life, of course, obedience is not a positive character trait in my book. In fact, I have a clear memory of my childhood pastor telling my confirmation class that obedience was not good at all. I don’t remember the context, but while I get that we need to be obedient to God’s call to do God’s work in the world, obedience to any human authority whatsoever is likely to get in the way of God’s call.</w:t>
      </w:r>
    </w:p>
    <w:p w14:paraId="4A2D2C96" w14:textId="5DD3475A" w:rsidR="009719F3" w:rsidRDefault="009719F3" w:rsidP="009719F3">
      <w:pPr>
        <w:pStyle w:val="NoSpacing"/>
      </w:pPr>
      <w:r>
        <w:t>On the other hand, Esther also teaches us that we can be effective in creating large-scale and life-saving change from wherever we are in life.</w:t>
      </w:r>
    </w:p>
    <w:p w14:paraId="7EFB3DE4" w14:textId="42144086" w:rsidR="009719F3" w:rsidRPr="0095668B" w:rsidRDefault="009719F3" w:rsidP="009719F3">
      <w:pPr>
        <w:pStyle w:val="NoSpacing"/>
      </w:pPr>
      <w:r>
        <w:t>Is obedience a positive trait? Why or why not?</w:t>
      </w:r>
    </w:p>
    <w:sectPr w:rsidR="009719F3" w:rsidRPr="009566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07E"/>
    <w:rsid w:val="000312C0"/>
    <w:rsid w:val="000840FE"/>
    <w:rsid w:val="000902A9"/>
    <w:rsid w:val="000C3D07"/>
    <w:rsid w:val="000F7297"/>
    <w:rsid w:val="0020207E"/>
    <w:rsid w:val="00254958"/>
    <w:rsid w:val="002C3E75"/>
    <w:rsid w:val="0030796B"/>
    <w:rsid w:val="0032638F"/>
    <w:rsid w:val="00460E0B"/>
    <w:rsid w:val="0046291D"/>
    <w:rsid w:val="004D121B"/>
    <w:rsid w:val="00594E89"/>
    <w:rsid w:val="005A44E4"/>
    <w:rsid w:val="005A7C1E"/>
    <w:rsid w:val="00627498"/>
    <w:rsid w:val="006C1CAB"/>
    <w:rsid w:val="006C70B5"/>
    <w:rsid w:val="006D7AC8"/>
    <w:rsid w:val="0077248D"/>
    <w:rsid w:val="007C3FFA"/>
    <w:rsid w:val="007D57D3"/>
    <w:rsid w:val="008915CD"/>
    <w:rsid w:val="0095668B"/>
    <w:rsid w:val="009719F3"/>
    <w:rsid w:val="00972A7B"/>
    <w:rsid w:val="009E66BF"/>
    <w:rsid w:val="00A13340"/>
    <w:rsid w:val="00A363C5"/>
    <w:rsid w:val="00A454E3"/>
    <w:rsid w:val="00AB3478"/>
    <w:rsid w:val="00B541A3"/>
    <w:rsid w:val="00BE2E06"/>
    <w:rsid w:val="00C23D31"/>
    <w:rsid w:val="00C324D0"/>
    <w:rsid w:val="00D7475A"/>
    <w:rsid w:val="00E02DA3"/>
    <w:rsid w:val="00EB5554"/>
    <w:rsid w:val="00F637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DA5C"/>
  <w15:chartTrackingRefBased/>
  <w15:docId w15:val="{EE73DB8C-C01F-4F75-9020-3B3C27293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20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20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20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20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20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20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20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20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20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0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20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20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20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20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20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20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20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207E"/>
    <w:rPr>
      <w:rFonts w:eastAsiaTheme="majorEastAsia" w:cstheme="majorBidi"/>
      <w:color w:val="272727" w:themeColor="text1" w:themeTint="D8"/>
    </w:rPr>
  </w:style>
  <w:style w:type="paragraph" w:styleId="Title">
    <w:name w:val="Title"/>
    <w:basedOn w:val="Normal"/>
    <w:next w:val="Normal"/>
    <w:link w:val="TitleChar"/>
    <w:uiPriority w:val="10"/>
    <w:qFormat/>
    <w:rsid w:val="002020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20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20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20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207E"/>
    <w:pPr>
      <w:spacing w:before="160"/>
      <w:jc w:val="center"/>
    </w:pPr>
    <w:rPr>
      <w:i/>
      <w:iCs/>
      <w:color w:val="404040" w:themeColor="text1" w:themeTint="BF"/>
    </w:rPr>
  </w:style>
  <w:style w:type="character" w:customStyle="1" w:styleId="QuoteChar">
    <w:name w:val="Quote Char"/>
    <w:basedOn w:val="DefaultParagraphFont"/>
    <w:link w:val="Quote"/>
    <w:uiPriority w:val="29"/>
    <w:rsid w:val="0020207E"/>
    <w:rPr>
      <w:i/>
      <w:iCs/>
      <w:color w:val="404040" w:themeColor="text1" w:themeTint="BF"/>
    </w:rPr>
  </w:style>
  <w:style w:type="paragraph" w:styleId="ListParagraph">
    <w:name w:val="List Paragraph"/>
    <w:basedOn w:val="Normal"/>
    <w:uiPriority w:val="34"/>
    <w:qFormat/>
    <w:rsid w:val="0020207E"/>
    <w:pPr>
      <w:ind w:left="720"/>
      <w:contextualSpacing/>
    </w:pPr>
  </w:style>
  <w:style w:type="character" w:styleId="IntenseEmphasis">
    <w:name w:val="Intense Emphasis"/>
    <w:basedOn w:val="DefaultParagraphFont"/>
    <w:uiPriority w:val="21"/>
    <w:qFormat/>
    <w:rsid w:val="0020207E"/>
    <w:rPr>
      <w:i/>
      <w:iCs/>
      <w:color w:val="0F4761" w:themeColor="accent1" w:themeShade="BF"/>
    </w:rPr>
  </w:style>
  <w:style w:type="paragraph" w:styleId="IntenseQuote">
    <w:name w:val="Intense Quote"/>
    <w:basedOn w:val="Normal"/>
    <w:next w:val="Normal"/>
    <w:link w:val="IntenseQuoteChar"/>
    <w:uiPriority w:val="30"/>
    <w:qFormat/>
    <w:rsid w:val="002020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207E"/>
    <w:rPr>
      <w:i/>
      <w:iCs/>
      <w:color w:val="0F4761" w:themeColor="accent1" w:themeShade="BF"/>
    </w:rPr>
  </w:style>
  <w:style w:type="character" w:styleId="IntenseReference">
    <w:name w:val="Intense Reference"/>
    <w:basedOn w:val="DefaultParagraphFont"/>
    <w:uiPriority w:val="32"/>
    <w:qFormat/>
    <w:rsid w:val="0020207E"/>
    <w:rPr>
      <w:b/>
      <w:bCs/>
      <w:smallCaps/>
      <w:color w:val="0F4761" w:themeColor="accent1" w:themeShade="BF"/>
      <w:spacing w:val="5"/>
    </w:rPr>
  </w:style>
  <w:style w:type="paragraph" w:styleId="NoSpacing">
    <w:name w:val="No Spacing"/>
    <w:uiPriority w:val="1"/>
    <w:qFormat/>
    <w:rsid w:val="000C3D0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18</Pages>
  <Words>7949</Words>
  <Characters>45312</Characters>
  <Application>Microsoft Office Word</Application>
  <DocSecurity>0</DocSecurity>
  <Lines>377</Lines>
  <Paragraphs>106</Paragraphs>
  <ScaleCrop>false</ScaleCrop>
  <Company/>
  <LinksUpToDate>false</LinksUpToDate>
  <CharactersWithSpaces>53155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37</cp:revision>
  <dcterms:created xsi:type="dcterms:W3CDTF">2026-06-06T13:38:00Z</dcterms:created>
  <dcterms:modified xsi:type="dcterms:W3CDTF">2026-06-06T14:20:00Z</dcterms:modified>
</cp:coreProperties>
</file>