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37AABE8D" w14:textId="370A5815" w:rsidR="00480B43" w:rsidRPr="00480B43" w:rsidRDefault="00480B43" w:rsidP="00480B43">
      <w:pPr>
        <w:pStyle w:val="NoSpacing"/>
        <w:rPr>
          <w:b/>
          <w:bCs/>
        </w:rPr>
      </w:pPr>
      <w:r w:rsidRPr="00480B43">
        <w:rPr>
          <w:b/>
          <w:bCs/>
        </w:rPr>
        <w:t>Daily devotions</w:t>
      </w:r>
    </w:p>
    <w:p w14:paraId="1E51153C" w14:textId="5CA046EE" w:rsidR="00480B43" w:rsidRPr="00480B43" w:rsidRDefault="00480B43" w:rsidP="00480B43">
      <w:pPr>
        <w:pStyle w:val="NoSpacing"/>
        <w:rPr>
          <w:b/>
          <w:bCs/>
        </w:rPr>
      </w:pPr>
      <w:r w:rsidRPr="00480B43">
        <w:rPr>
          <w:b/>
          <w:bCs/>
        </w:rPr>
        <w:t>November 2025</w:t>
      </w:r>
    </w:p>
    <w:p w14:paraId="76510B97" w14:textId="77777777" w:rsidR="00480B43" w:rsidRDefault="00480B43" w:rsidP="00480B43">
      <w:pPr>
        <w:pStyle w:val="NoSpacing"/>
      </w:pPr>
    </w:p>
    <w:p w14:paraId="303FB5DA" w14:textId="3232367C" w:rsidR="00480B43" w:rsidRPr="00480B43" w:rsidRDefault="00480B43" w:rsidP="00480B43">
      <w:pPr>
        <w:pStyle w:val="NoSpacing"/>
        <w:rPr>
          <w:i/>
          <w:iCs/>
        </w:rPr>
      </w:pPr>
      <w:r w:rsidRPr="00480B43">
        <w:rPr>
          <w:i/>
          <w:iCs/>
        </w:rPr>
        <w:t>01</w:t>
      </w:r>
    </w:p>
    <w:p w14:paraId="7D8ACF56" w14:textId="77777777" w:rsidR="00B91F03" w:rsidRDefault="00B91F03" w:rsidP="00B91F03">
      <w:pPr>
        <w:pStyle w:val="NoSpacing"/>
      </w:pPr>
      <w:r>
        <w:t>“At the seventh time [Elijah’s servant] said, ‘Look, a little cloud no bigger than a person’s hand is rising out of the sea.’ Then [Elijah] said, ‘Go and say to Ahab, “Harness your chariot and go down before the rain stops you.</w:t>
      </w:r>
      <w:proofErr w:type="gramStart"/>
      <w:r>
        <w:t>” ’</w:t>
      </w:r>
      <w:proofErr w:type="gramEnd"/>
      <w:r>
        <w:t>”</w:t>
      </w:r>
    </w:p>
    <w:p w14:paraId="64EA95A0" w14:textId="51410D61" w:rsidR="00480B43" w:rsidRDefault="00B91F03" w:rsidP="00B91F03">
      <w:pPr>
        <w:pStyle w:val="NoSpacing"/>
      </w:pPr>
      <w:r>
        <w:t>— 1 Kings 18:44</w:t>
      </w:r>
    </w:p>
    <w:p w14:paraId="7F336D75" w14:textId="73198091" w:rsidR="00691E3A" w:rsidRDefault="00691E3A" w:rsidP="00691E3A">
      <w:pPr>
        <w:pStyle w:val="NoSpacing"/>
      </w:pPr>
      <w:r>
        <w:t>The end of the drought was signified by a tiny little cloud. That’s how real change happens sometimes. It starts small, even insignificantly. But given time and energy, it grows until it becomes something powerful enough to alter a situation completely.</w:t>
      </w:r>
    </w:p>
    <w:p w14:paraId="249FAD3A" w14:textId="74231395" w:rsidR="00691E3A" w:rsidRDefault="00691E3A" w:rsidP="00691E3A">
      <w:pPr>
        <w:pStyle w:val="NoSpacing"/>
      </w:pPr>
      <w:r>
        <w:t xml:space="preserve">I have experienced some </w:t>
      </w:r>
      <w:proofErr w:type="gramStart"/>
      <w:r>
        <w:t>pretty dramatic</w:t>
      </w:r>
      <w:proofErr w:type="gramEnd"/>
      <w:r>
        <w:t xml:space="preserve"> changes in my life, completely life-altering transformations, in some cases. When I look back at them, and see where those things originated, I find that these sweeping changes began as the simple willingness to take an action, to do something different. As I have invited God into the process of changing, these little steps gained power and momentum, and something more lasting became possible. I can honestly say I am not the same person I was twenty years ago. I can point to so many ways I have changed for the better. And it all began with ‘a little cloud’ of </w:t>
      </w:r>
      <w:proofErr w:type="gramStart"/>
      <w:r>
        <w:t>willingness, ‘</w:t>
      </w:r>
      <w:proofErr w:type="gramEnd"/>
      <w:r>
        <w:t xml:space="preserve">no </w:t>
      </w:r>
      <w:proofErr w:type="gramStart"/>
      <w:r>
        <w:t>bigger</w:t>
      </w:r>
      <w:proofErr w:type="gramEnd"/>
      <w:r>
        <w:t xml:space="preserve"> than a man’s hand.’</w:t>
      </w:r>
    </w:p>
    <w:p w14:paraId="1CC55CB8" w14:textId="77777777" w:rsidR="00691E3A" w:rsidRDefault="00691E3A" w:rsidP="00691E3A">
      <w:pPr>
        <w:pStyle w:val="NoSpacing"/>
      </w:pPr>
      <w:r>
        <w:t>Have I experienced big, positive changes in my life? How did they come about? Where was God in the mix?</w:t>
      </w:r>
    </w:p>
    <w:p w14:paraId="42525486" w14:textId="77777777" w:rsidR="00B91F03" w:rsidRDefault="00B91F03" w:rsidP="00B91F03">
      <w:pPr>
        <w:pStyle w:val="NoSpacing"/>
      </w:pPr>
    </w:p>
    <w:p w14:paraId="0B305E90" w14:textId="2E2C88AF" w:rsidR="00480B43" w:rsidRPr="00480B43" w:rsidRDefault="00480B43" w:rsidP="00480B43">
      <w:pPr>
        <w:pStyle w:val="NoSpacing"/>
        <w:rPr>
          <w:i/>
          <w:iCs/>
        </w:rPr>
      </w:pPr>
      <w:r w:rsidRPr="00480B43">
        <w:rPr>
          <w:i/>
          <w:iCs/>
        </w:rPr>
        <w:t>02</w:t>
      </w:r>
    </w:p>
    <w:p w14:paraId="7DCFF2B8" w14:textId="77777777" w:rsidR="00205656" w:rsidRDefault="00205656" w:rsidP="00205656">
      <w:pPr>
        <w:pStyle w:val="NoSpacing"/>
      </w:pPr>
      <w:r>
        <w:t>“Now there was a great wind, so strong that it was splitting mountains and breaking rocks in pieces before the Lord, but the Lord was not in the wind; and after the wind an earthquake, but the Lord was not in the earthquake; and after the earthquake a fire, but the Lord was not in the fire; and after the fire a sound of sheer silence.”</w:t>
      </w:r>
    </w:p>
    <w:p w14:paraId="5DB90C1A" w14:textId="2D9F8392" w:rsidR="00480B43" w:rsidRDefault="00205656" w:rsidP="00205656">
      <w:pPr>
        <w:pStyle w:val="NoSpacing"/>
      </w:pPr>
      <w:r>
        <w:t>— 1 Kings 19:11b-12</w:t>
      </w:r>
    </w:p>
    <w:p w14:paraId="6E3B0898" w14:textId="3AB867B5" w:rsidR="00205656" w:rsidRDefault="00205656" w:rsidP="00205656">
      <w:pPr>
        <w:pStyle w:val="NoSpacing"/>
      </w:pPr>
      <w:r>
        <w:t>Elijah had just worked a great wonder, defeating the priests of Baal in a contest to see whose God would answer prayer and immolate a bull. This should have been the culmination of his mission to end the worship of Baal in Israel, and yet Ahab and Jezebel are undeterred. All his zeal has not changed the fundamental reality: he remains the only prophet of God, and a hunted one at that. He goes out into the wilderness to confront his own failure by way of death.</w:t>
      </w:r>
    </w:p>
    <w:p w14:paraId="5E3E271F" w14:textId="3E598D15" w:rsidR="00205656" w:rsidRDefault="00205656" w:rsidP="00205656">
      <w:pPr>
        <w:pStyle w:val="NoSpacing"/>
      </w:pPr>
      <w:r>
        <w:t xml:space="preserve">While </w:t>
      </w:r>
      <w:proofErr w:type="gramStart"/>
      <w:r>
        <w:t>few</w:t>
      </w:r>
      <w:proofErr w:type="gramEnd"/>
      <w:r>
        <w:t xml:space="preserve"> us of have experienced this degree of grief, the sense of life’s futility and meaningless assails us in moments of death and makes us question the purpose of the struggle to live a life of costly discipleship. How God ministers to Elijah here echoes with how God ministers to us. Not as a distraction from the challenge or the journey but in service of it, God meets Elijah in food and drink, and in quiet whispers. </w:t>
      </w:r>
      <w:proofErr w:type="gramStart"/>
      <w:r>
        <w:t>Feels</w:t>
      </w:r>
      <w:proofErr w:type="gramEnd"/>
      <w:r>
        <w:t xml:space="preserve"> a little like a funeral, right? That is no accident. As much as we love a grand gesture and big miracle, what sustains faith in trying times is humble, daily care and patient, quiet presence. God has already showed Elijah that he can do wondrous things; now God shows Elijah that God is also present and active in the simple acts of life.</w:t>
      </w:r>
    </w:p>
    <w:p w14:paraId="5846437F" w14:textId="116FACBA" w:rsidR="00205656" w:rsidRDefault="00205656" w:rsidP="00205656">
      <w:pPr>
        <w:pStyle w:val="NoSpacing"/>
      </w:pPr>
      <w:r>
        <w:lastRenderedPageBreak/>
        <w:t xml:space="preserve">These passages not only help attune us to God in our midst, but they also help us see what saintly living looks like. We are prone to think of saints as those who have lived heroic lives, knights of faith who suffered persecution, deprivation, or radical self-emptying in the name of God. </w:t>
      </w:r>
      <w:proofErr w:type="gramStart"/>
      <w:r>
        <w:t>All of</w:t>
      </w:r>
      <w:proofErr w:type="gramEnd"/>
      <w:r>
        <w:t xml:space="preserve"> the above is indeed saintly as a sign of God’s grace and mercy, but so too are the lives of those saints, “unpraised and unknown,” as the old hymn says, who through simple living “bear someone’s cross or shoulder their own.” It is not a particular life which makes one a saint, but the grace of God which has met us in the particulars of life, whatever they may be. Our efforts do not make us saints, for we remain in this life broken and lowly people in need of grace. As grace filled people, we find the courage to live in how God has lived for us, and in this, God’s name is glorified.</w:t>
      </w:r>
    </w:p>
    <w:p w14:paraId="14E35D40" w14:textId="77777777" w:rsidR="00205656" w:rsidRDefault="00205656" w:rsidP="00205656">
      <w:pPr>
        <w:pStyle w:val="NoSpacing"/>
      </w:pPr>
    </w:p>
    <w:p w14:paraId="16FDB68E" w14:textId="276C55CC" w:rsidR="00480B43" w:rsidRPr="00480B43" w:rsidRDefault="00480B43" w:rsidP="00480B43">
      <w:pPr>
        <w:pStyle w:val="NoSpacing"/>
        <w:rPr>
          <w:i/>
          <w:iCs/>
        </w:rPr>
      </w:pPr>
      <w:r w:rsidRPr="00480B43">
        <w:rPr>
          <w:i/>
          <w:iCs/>
        </w:rPr>
        <w:t>03</w:t>
      </w:r>
    </w:p>
    <w:p w14:paraId="43F6E771" w14:textId="77777777" w:rsidR="00BF7EE2" w:rsidRDefault="00BF7EE2" w:rsidP="00BF7EE2">
      <w:pPr>
        <w:pStyle w:val="NoSpacing"/>
      </w:pPr>
      <w:r>
        <w:t xml:space="preserve">“When they had crossed, Elijah said to Elisha, ‘Tell me what I may do for you, before I am taken from you.’ Elisha said, ‘Please let me inherit a double share of your </w:t>
      </w:r>
      <w:proofErr w:type="gramStart"/>
      <w:r>
        <w:t>spirit.’”</w:t>
      </w:r>
      <w:proofErr w:type="gramEnd"/>
    </w:p>
    <w:p w14:paraId="4410AA50" w14:textId="7219B995" w:rsidR="00480B43" w:rsidRDefault="00BF7EE2" w:rsidP="00BF7EE2">
      <w:pPr>
        <w:pStyle w:val="NoSpacing"/>
      </w:pPr>
      <w:r>
        <w:t>— 2 Kings 2:9</w:t>
      </w:r>
    </w:p>
    <w:p w14:paraId="2C5D73DD" w14:textId="01BA4165" w:rsidR="00CF42BB" w:rsidRDefault="00CF42BB" w:rsidP="00CF42BB">
      <w:pPr>
        <w:pStyle w:val="NoSpacing"/>
      </w:pPr>
      <w:r>
        <w:t>Elisha just wants to be like Elijah. But even better. He’s bummed out that God’s going to be taking his mentor away from him at any moment. He knows he has no choice in the matter of Elijah leaving. But what better gift for Elijah to give Elisha than Elijah’s spirit—and not just his spirit, but a double share of it. Elijah will continue to be with Elisha long after the former has been spirited off to heaven in a chariot of fire.</w:t>
      </w:r>
    </w:p>
    <w:p w14:paraId="6C87CF8E" w14:textId="26CACFB2" w:rsidR="00CF42BB" w:rsidRDefault="00CF42BB" w:rsidP="00CF42BB">
      <w:pPr>
        <w:pStyle w:val="NoSpacing"/>
      </w:pPr>
      <w:r>
        <w:t xml:space="preserve">I’ve had some </w:t>
      </w:r>
      <w:proofErr w:type="gramStart"/>
      <w:r>
        <w:t>pretty awesome</w:t>
      </w:r>
      <w:proofErr w:type="gramEnd"/>
      <w:r>
        <w:t xml:space="preserve"> teachers and mentors in my life. Some of them have died, some are still around. I never went and asked them for a double portion of their spirit when I left them, but those truly inspiring folks couldn’t help but give it to me anyway. I don’t know how many times I see and feel the sharp wit of Mrs. Fiore, my high school history teacher, holding me accountable in my interactions. Or how often I re-experience the generosity of spirit of Mr. </w:t>
      </w:r>
      <w:proofErr w:type="spellStart"/>
      <w:r>
        <w:t>Cancellaro</w:t>
      </w:r>
      <w:proofErr w:type="spellEnd"/>
      <w:r>
        <w:t>, my high school Spanish teacher (who inspired me to write more than any other teacher I’ve ever had.) Or when I’m feeling at a loss in my faith life, how often do I think about the amazing modeling and mentoring of Mrs. Philbrick, my Sunday School teacher for years. These, and others, stay with me—I have inherited a portion of their spirit, maybe even a double portion, and so they continue to reach into the world and my life long after they are no longer physically with me.</w:t>
      </w:r>
    </w:p>
    <w:p w14:paraId="31326DE7" w14:textId="77777777" w:rsidR="00CF42BB" w:rsidRDefault="00CF42BB" w:rsidP="00CF42BB">
      <w:pPr>
        <w:pStyle w:val="NoSpacing"/>
      </w:pPr>
      <w:r>
        <w:t>Who are the people in my life who have inspired me the most? How do I see their influence in my life today?</w:t>
      </w:r>
    </w:p>
    <w:p w14:paraId="4BD330CC" w14:textId="77777777" w:rsidR="00BF7EE2" w:rsidRDefault="00BF7EE2" w:rsidP="00BF7EE2">
      <w:pPr>
        <w:pStyle w:val="NoSpacing"/>
      </w:pPr>
    </w:p>
    <w:p w14:paraId="38F52E8F" w14:textId="175B85B1" w:rsidR="00480B43" w:rsidRPr="00480B43" w:rsidRDefault="00480B43" w:rsidP="00480B43">
      <w:pPr>
        <w:pStyle w:val="NoSpacing"/>
        <w:rPr>
          <w:i/>
          <w:iCs/>
        </w:rPr>
      </w:pPr>
      <w:r w:rsidRPr="00480B43">
        <w:rPr>
          <w:i/>
          <w:iCs/>
        </w:rPr>
        <w:t>04</w:t>
      </w:r>
    </w:p>
    <w:p w14:paraId="5C3179DA" w14:textId="77777777" w:rsidR="00CF42BB" w:rsidRDefault="00CF42BB" w:rsidP="00CF42BB">
      <w:pPr>
        <w:pStyle w:val="NoSpacing"/>
      </w:pPr>
      <w:r>
        <w:t xml:space="preserve">“He picked up the mantle of Elijah that had fallen from </w:t>
      </w:r>
      <w:proofErr w:type="gramStart"/>
      <w:r>
        <w:t>him, and</w:t>
      </w:r>
      <w:proofErr w:type="gramEnd"/>
      <w:r>
        <w:t xml:space="preserve"> went back and stood on the bank of the Jordan.”</w:t>
      </w:r>
    </w:p>
    <w:p w14:paraId="5D2A8406" w14:textId="711C96F4" w:rsidR="00480B43" w:rsidRDefault="00CF42BB" w:rsidP="00CF42BB">
      <w:pPr>
        <w:pStyle w:val="NoSpacing"/>
      </w:pPr>
      <w:r>
        <w:t>— 2 Kings 2:13</w:t>
      </w:r>
    </w:p>
    <w:p w14:paraId="63BD661E" w14:textId="77777777" w:rsidR="00BA4AB9" w:rsidRDefault="00BA4AB9" w:rsidP="00BA4AB9">
      <w:pPr>
        <w:pStyle w:val="NoSpacing"/>
      </w:pPr>
      <w:r>
        <w:t xml:space="preserve">You learn something new every day. I knew the term “picking up the mantle” or “taking up the mantle” of another person meant continuing that person’s role after they were gone. But until I wrote on this passage a few years back, I honestly had no idea it came from the story of Elijah and </w:t>
      </w:r>
      <w:proofErr w:type="gramStart"/>
      <w:r>
        <w:t>Elisha, and</w:t>
      </w:r>
      <w:proofErr w:type="gramEnd"/>
      <w:r>
        <w:t xml:space="preserve"> originally was about picking up a literal article of clothing. I think that’s cool.</w:t>
      </w:r>
    </w:p>
    <w:p w14:paraId="74036935" w14:textId="77777777" w:rsidR="00BA4AB9" w:rsidRDefault="00BA4AB9" w:rsidP="00BA4AB9">
      <w:pPr>
        <w:pStyle w:val="NoSpacing"/>
      </w:pPr>
    </w:p>
    <w:p w14:paraId="7E7066BB" w14:textId="15F198EB" w:rsidR="00BA4AB9" w:rsidRDefault="00BA4AB9" w:rsidP="00BA4AB9">
      <w:pPr>
        <w:pStyle w:val="NoSpacing"/>
      </w:pPr>
      <w:r>
        <w:lastRenderedPageBreak/>
        <w:t xml:space="preserve">Taking up the mantle from someone doesn’t mean doing things the exact same way, of course. You can continue the work someone else started and take it in a new direction but </w:t>
      </w:r>
      <w:proofErr w:type="gramStart"/>
      <w:r>
        <w:t>still remain</w:t>
      </w:r>
      <w:proofErr w:type="gramEnd"/>
      <w:r>
        <w:t xml:space="preserve"> true to the vision and spirit of your predecessor. Sometimes I think we get intimidated by those we follow into service, whether in our jobs, our congregations or community organizations, or our personal lives. There are expectations put upon us by those around us—I’m sure Elisha was under a lot of pressure to be as amazing as Elijah had been, but no one sets a place for Elisha at the Passover seder. Just Elijah. We can’t pressure ourselves into becoming the people whose “mantles” we take up. God has a unique and beautiful plan for each of us, and our work is valid and worthwhile even if we don’t go down in history. We and our work are enough.</w:t>
      </w:r>
    </w:p>
    <w:p w14:paraId="09D52B5A" w14:textId="39221BDB" w:rsidR="00CF42BB" w:rsidRDefault="00BA4AB9" w:rsidP="00BA4AB9">
      <w:pPr>
        <w:pStyle w:val="NoSpacing"/>
      </w:pPr>
      <w:r>
        <w:t xml:space="preserve">Do I feel like I </w:t>
      </w:r>
      <w:proofErr w:type="gramStart"/>
      <w:r>
        <w:t>have to</w:t>
      </w:r>
      <w:proofErr w:type="gramEnd"/>
      <w:r>
        <w:t xml:space="preserve"> live up to the performance of my predecessors? Or do I feel free to serve in my own way?</w:t>
      </w:r>
    </w:p>
    <w:p w14:paraId="783173F6" w14:textId="77777777" w:rsidR="00BA4AB9" w:rsidRDefault="00BA4AB9" w:rsidP="00BA4AB9">
      <w:pPr>
        <w:pStyle w:val="NoSpacing"/>
      </w:pPr>
    </w:p>
    <w:p w14:paraId="2D6EBB89" w14:textId="5ACCEC4D" w:rsidR="00480B43" w:rsidRPr="00480B43" w:rsidRDefault="00480B43" w:rsidP="00480B43">
      <w:pPr>
        <w:pStyle w:val="NoSpacing"/>
        <w:rPr>
          <w:i/>
          <w:iCs/>
        </w:rPr>
      </w:pPr>
      <w:r w:rsidRPr="00480B43">
        <w:rPr>
          <w:i/>
          <w:iCs/>
        </w:rPr>
        <w:t>05</w:t>
      </w:r>
    </w:p>
    <w:p w14:paraId="663D1BA9" w14:textId="77777777" w:rsidR="00BA4AB9" w:rsidRDefault="00BA4AB9" w:rsidP="00BA4AB9">
      <w:pPr>
        <w:pStyle w:val="NoSpacing"/>
      </w:pPr>
      <w:r>
        <w:t>“When he turned round and saw them, he cursed them in the name of the Lord. Then two she-bears came out of the woods and mauled forty-two of the boys.”</w:t>
      </w:r>
    </w:p>
    <w:p w14:paraId="3C598F09" w14:textId="515B102A" w:rsidR="00480B43" w:rsidRDefault="00BA4AB9" w:rsidP="00BA4AB9">
      <w:pPr>
        <w:pStyle w:val="NoSpacing"/>
      </w:pPr>
      <w:r>
        <w:t>— 2 Kings 2:24</w:t>
      </w:r>
    </w:p>
    <w:p w14:paraId="0A5FAE5F" w14:textId="15E81423" w:rsidR="009824B4" w:rsidRDefault="009824B4" w:rsidP="009824B4">
      <w:pPr>
        <w:pStyle w:val="NoSpacing"/>
      </w:pPr>
      <w:r>
        <w:t xml:space="preserve">Okay. Couldn’t not call this out. I mean come on, people. Some village kids make fun of Elisha for being bald and God sends a couple of bears to kill </w:t>
      </w:r>
      <w:proofErr w:type="gramStart"/>
      <w:r>
        <w:t>them?</w:t>
      </w:r>
      <w:proofErr w:type="gramEnd"/>
      <w:r>
        <w:t xml:space="preserve"> Forty-two of them? Seriously. I’ve been a professional substitute teacher. You can imagine the stuff I’ve had to deal with in that capacity. Elisha needed to grow </w:t>
      </w:r>
      <w:proofErr w:type="gramStart"/>
      <w:r>
        <w:t>a thicker</w:t>
      </w:r>
      <w:proofErr w:type="gramEnd"/>
      <w:r>
        <w:t xml:space="preserve"> skin, </w:t>
      </w:r>
      <w:proofErr w:type="gramStart"/>
      <w:r>
        <w:t>for crying</w:t>
      </w:r>
      <w:proofErr w:type="gramEnd"/>
      <w:r>
        <w:t xml:space="preserve"> out loud. They were CHILDREN!</w:t>
      </w:r>
    </w:p>
    <w:p w14:paraId="0FDCD7A2" w14:textId="3D8349DC" w:rsidR="009824B4" w:rsidRDefault="009824B4" w:rsidP="009824B4">
      <w:pPr>
        <w:pStyle w:val="NoSpacing"/>
      </w:pPr>
      <w:r>
        <w:t xml:space="preserve">Where on earth did this story come from? Was it just some cultural </w:t>
      </w:r>
      <w:proofErr w:type="gramStart"/>
      <w:r>
        <w:t>folk</w:t>
      </w:r>
      <w:proofErr w:type="gramEnd"/>
      <w:r>
        <w:t xml:space="preserve"> take we’re not privy to? Is the number 42 significant in some way? Why 2 bears? Why </w:t>
      </w:r>
      <w:proofErr w:type="gramStart"/>
      <w:r>
        <w:t>she</w:t>
      </w:r>
      <w:proofErr w:type="gramEnd"/>
      <w:r>
        <w:t>-</w:t>
      </w:r>
      <w:proofErr w:type="gramStart"/>
      <w:r>
        <w:t>bears</w:t>
      </w:r>
      <w:proofErr w:type="gramEnd"/>
      <w:r>
        <w:t>? Is it kind of a dig at Elisha? He’s on his way to revisit the scene where 450 prophets of Baal were killed by Elijah and he just takes out 42 small children. I’m so sorry but I’m laughing out loud right now as I’m ruminating on this. It’s so not funny. And yet, it just leaves me shaking my head in wonder.</w:t>
      </w:r>
    </w:p>
    <w:p w14:paraId="4FB827D6" w14:textId="26492BCF" w:rsidR="00BA4AB9" w:rsidRDefault="009824B4" w:rsidP="009824B4">
      <w:pPr>
        <w:pStyle w:val="NoSpacing"/>
      </w:pPr>
      <w:r>
        <w:t>Are there stories in the Bible that leave you utterly bewildered? How do you think about those stories?</w:t>
      </w:r>
    </w:p>
    <w:p w14:paraId="76EE1299" w14:textId="77777777" w:rsidR="009824B4" w:rsidRDefault="009824B4" w:rsidP="009824B4">
      <w:pPr>
        <w:pStyle w:val="NoSpacing"/>
      </w:pPr>
    </w:p>
    <w:p w14:paraId="3AF81CA2" w14:textId="58F1E78E" w:rsidR="00480B43" w:rsidRPr="00480B43" w:rsidRDefault="00480B43" w:rsidP="00480B43">
      <w:pPr>
        <w:pStyle w:val="NoSpacing"/>
        <w:rPr>
          <w:i/>
          <w:iCs/>
        </w:rPr>
      </w:pPr>
      <w:r w:rsidRPr="00480B43">
        <w:rPr>
          <w:i/>
          <w:iCs/>
        </w:rPr>
        <w:t>06</w:t>
      </w:r>
    </w:p>
    <w:p w14:paraId="0D5B0BE2" w14:textId="77777777" w:rsidR="00D73F76" w:rsidRDefault="00D73F76" w:rsidP="00D73F76">
      <w:pPr>
        <w:pStyle w:val="NoSpacing"/>
      </w:pPr>
      <w:r>
        <w:t>“</w:t>
      </w:r>
      <w:proofErr w:type="gramStart"/>
      <w:r>
        <w:t>So</w:t>
      </w:r>
      <w:proofErr w:type="gramEnd"/>
      <w:r>
        <w:t xml:space="preserve"> she left him and shut the door behind her and her children; they kept bringing vessels to her, and she kept pouring.”</w:t>
      </w:r>
    </w:p>
    <w:p w14:paraId="51C51686" w14:textId="78E39F1C" w:rsidR="00480B43" w:rsidRDefault="00D73F76" w:rsidP="00D73F76">
      <w:pPr>
        <w:pStyle w:val="NoSpacing"/>
      </w:pPr>
      <w:r>
        <w:t>— 2 Kings 4:5</w:t>
      </w:r>
    </w:p>
    <w:p w14:paraId="33B737A6" w14:textId="77777777" w:rsidR="008102EF" w:rsidRDefault="008102EF" w:rsidP="008102EF">
      <w:pPr>
        <w:pStyle w:val="NoSpacing"/>
      </w:pPr>
      <w:r>
        <w:t xml:space="preserve">This story is less familiar than that of the Widow of Zarephath. It echoes that story, but with a different flavor. In that story, the miracle was more subtle, as were the actions around it. In this story, things are more dramatic—the widow has more agency, a specific job to do to make the miracle happen. It involves the greater community, not just the widow and the prophet. She </w:t>
      </w:r>
      <w:proofErr w:type="gramStart"/>
      <w:r>
        <w:t>has to</w:t>
      </w:r>
      <w:proofErr w:type="gramEnd"/>
      <w:r>
        <w:t xml:space="preserve"> round up vessels from all her neighbors, which they happily give her. Her children keep bringing her the vessels as she pours oil into them from </w:t>
      </w:r>
      <w:proofErr w:type="gramStart"/>
      <w:r>
        <w:t>one,</w:t>
      </w:r>
      <w:proofErr w:type="gramEnd"/>
      <w:r>
        <w:t xml:space="preserve"> small jar, and just keeps on pouring until multiple vessels are full—from that same jar! Can you imagine the awe and wonder in all of them as this profound miracle happened in their midst and saved them from homelessness and destitution?</w:t>
      </w:r>
    </w:p>
    <w:p w14:paraId="16DEA94F" w14:textId="77777777" w:rsidR="008102EF" w:rsidRDefault="008102EF" w:rsidP="008102EF">
      <w:pPr>
        <w:pStyle w:val="NoSpacing"/>
      </w:pPr>
    </w:p>
    <w:p w14:paraId="0A053580" w14:textId="4063EE78" w:rsidR="008102EF" w:rsidRDefault="008102EF" w:rsidP="008102EF">
      <w:pPr>
        <w:pStyle w:val="NoSpacing"/>
      </w:pPr>
      <w:r>
        <w:t>It’s such an inspiring story of people and God working together in God’s call to care for the marginalized in our communities. Everyone has a part to play, and the results astonish everyone involved. These kinds of things are happening all around us every day in our communities, and there are lots of ways to be a part. How cool is that?</w:t>
      </w:r>
    </w:p>
    <w:p w14:paraId="23AC191D" w14:textId="04E229E0" w:rsidR="00D73F76" w:rsidRDefault="008102EF" w:rsidP="008102EF">
      <w:pPr>
        <w:pStyle w:val="NoSpacing"/>
      </w:pPr>
      <w:r>
        <w:t>How can I be a part of bringing about the kind of community miracle Elisha performed?</w:t>
      </w:r>
    </w:p>
    <w:p w14:paraId="71F4FDA8" w14:textId="77777777" w:rsidR="008102EF" w:rsidRDefault="008102EF" w:rsidP="00480B43">
      <w:pPr>
        <w:pStyle w:val="NoSpacing"/>
        <w:rPr>
          <w:i/>
          <w:iCs/>
        </w:rPr>
      </w:pPr>
    </w:p>
    <w:p w14:paraId="775F07E2" w14:textId="54C057CC" w:rsidR="00480B43" w:rsidRPr="00480B43" w:rsidRDefault="00480B43" w:rsidP="00480B43">
      <w:pPr>
        <w:pStyle w:val="NoSpacing"/>
        <w:rPr>
          <w:i/>
          <w:iCs/>
        </w:rPr>
      </w:pPr>
      <w:r w:rsidRPr="00480B43">
        <w:rPr>
          <w:i/>
          <w:iCs/>
        </w:rPr>
        <w:t>07</w:t>
      </w:r>
    </w:p>
    <w:p w14:paraId="51ED05E2" w14:textId="77777777" w:rsidR="008102EF" w:rsidRDefault="008102EF" w:rsidP="008102EF">
      <w:pPr>
        <w:pStyle w:val="NoSpacing"/>
      </w:pPr>
      <w:r>
        <w:t>“</w:t>
      </w:r>
      <w:proofErr w:type="gramStart"/>
      <w:r>
        <w:t>So</w:t>
      </w:r>
      <w:proofErr w:type="gramEnd"/>
      <w:r>
        <w:t xml:space="preserve"> he went down and immersed himself seven times in the Jordan, according to the word of the man of God; his flesh was restored like the flesh of a young boy, and he was clean.”</w:t>
      </w:r>
    </w:p>
    <w:p w14:paraId="030DF6A3" w14:textId="0D0792FC" w:rsidR="00480B43" w:rsidRDefault="008102EF" w:rsidP="008102EF">
      <w:pPr>
        <w:pStyle w:val="NoSpacing"/>
      </w:pPr>
      <w:r>
        <w:t>— 2 Kings 5:14</w:t>
      </w:r>
    </w:p>
    <w:p w14:paraId="0A634574" w14:textId="0A3C7030" w:rsidR="00BB67FB" w:rsidRDefault="00BB67FB" w:rsidP="00BB67FB">
      <w:pPr>
        <w:pStyle w:val="NoSpacing"/>
      </w:pPr>
      <w:r>
        <w:t>Naaman was a Syrian, not an Israelite. This is one of the stories Jesus brought up to the people in the Synagogue to show that God’s love is for everyone, not just the Jews. Making that point almost got Jesus tossed off a cliff. But there it is. God, through Elisha and the Jordan River, cured Naaman of his leprosy simply because he asked.</w:t>
      </w:r>
    </w:p>
    <w:p w14:paraId="5B821101" w14:textId="55D86EF6" w:rsidR="00BB67FB" w:rsidRDefault="00BB67FB" w:rsidP="00BB67FB">
      <w:pPr>
        <w:pStyle w:val="NoSpacing"/>
      </w:pPr>
      <w:r>
        <w:t xml:space="preserve">It doesn’t matter if we’re in the “in crowd” or not. God’s love is not limited to anyone—not even to people who </w:t>
      </w:r>
      <w:proofErr w:type="gramStart"/>
      <w:r>
        <w:t>actually believe</w:t>
      </w:r>
      <w:proofErr w:type="gramEnd"/>
      <w:r>
        <w:t xml:space="preserve"> in God. We don’t get to decide who God loves, and that includes ourselves—we are loved no matter who we are, even if we think we don’t deserve it for some reason. End of story.</w:t>
      </w:r>
    </w:p>
    <w:p w14:paraId="7267ADC4" w14:textId="27D34734" w:rsidR="008102EF" w:rsidRDefault="00BB67FB" w:rsidP="00BB67FB">
      <w:pPr>
        <w:pStyle w:val="NoSpacing"/>
      </w:pPr>
      <w:r>
        <w:t>Do I ever find myself deciding who God should and shouldn’t care for? Do I ever feel unworthy of God’s love?</w:t>
      </w:r>
    </w:p>
    <w:p w14:paraId="1E8CA646" w14:textId="77777777" w:rsidR="00BB67FB" w:rsidRDefault="00BB67FB" w:rsidP="00BB67FB">
      <w:pPr>
        <w:pStyle w:val="NoSpacing"/>
      </w:pPr>
    </w:p>
    <w:p w14:paraId="374051C3" w14:textId="048A8656" w:rsidR="00480B43" w:rsidRPr="00480B43" w:rsidRDefault="00480B43" w:rsidP="00480B43">
      <w:pPr>
        <w:pStyle w:val="NoSpacing"/>
        <w:rPr>
          <w:i/>
          <w:iCs/>
        </w:rPr>
      </w:pPr>
      <w:r w:rsidRPr="00480B43">
        <w:rPr>
          <w:i/>
          <w:iCs/>
        </w:rPr>
        <w:t>08</w:t>
      </w:r>
    </w:p>
    <w:p w14:paraId="7029E42F" w14:textId="77777777" w:rsidR="00BB67FB" w:rsidRDefault="00BB67FB" w:rsidP="00BB67FB">
      <w:pPr>
        <w:pStyle w:val="NoSpacing"/>
      </w:pPr>
      <w:r>
        <w:t>“When they came back and told him, he said, ‘This is the word of the Lord, which he spoke by his servant Elijah the Tishbite, “In the territory of Jezreel the dogs shall eat the flesh of Jezebel; the corpse of Jezebel shall be like dung on the field in the territory of Jezreel, so that no one can say, This is Jezebel.” ’”</w:t>
      </w:r>
    </w:p>
    <w:p w14:paraId="0DAE6C6F" w14:textId="1223DE4E" w:rsidR="00480B43" w:rsidRDefault="00BB67FB" w:rsidP="00BB67FB">
      <w:pPr>
        <w:pStyle w:val="NoSpacing"/>
      </w:pPr>
      <w:r>
        <w:t>— 2 Kings 9:36-37</w:t>
      </w:r>
    </w:p>
    <w:p w14:paraId="0B932CD5" w14:textId="07D3E5CA" w:rsidR="00E52D9C" w:rsidRDefault="00E52D9C" w:rsidP="00E52D9C">
      <w:pPr>
        <w:pStyle w:val="NoSpacing"/>
      </w:pPr>
      <w:r>
        <w:t xml:space="preserve">Jezebel was wiped from the face of the earth. Her death was sudden, violent, and there wasn’t even enough of the body left for a proper burial befitting the queen she was. Few women in ancient history are more vilified than Jezebel, and a little part of me wonders if maybe that’s because she </w:t>
      </w:r>
      <w:proofErr w:type="gramStart"/>
      <w:r>
        <w:t>actually had</w:t>
      </w:r>
      <w:proofErr w:type="gramEnd"/>
      <w:r>
        <w:t xml:space="preserve"> </w:t>
      </w:r>
      <w:proofErr w:type="gramStart"/>
      <w:r>
        <w:t>agency, and</w:t>
      </w:r>
      <w:proofErr w:type="gramEnd"/>
      <w:r>
        <w:t xml:space="preserve"> had the audacity to be strong and decisive in a world dominated by men. Sure, she worshipped Baal and persecuted Elijah, but her story is only told from the perspective of the Israelites. I imagine there was a lot more to Jezebel. Probably a lot that was good and admirable. But we’ll never know, because her story was told by men who hated her, and who were glad to see her thrown out a window and eaten by dogs. And her legacy has been used throughout history to condemn any woman who dares to have agency and stand up to the male powers that be.</w:t>
      </w:r>
    </w:p>
    <w:p w14:paraId="2CAF8BEC" w14:textId="6F657615" w:rsidR="00E52D9C" w:rsidRDefault="00E52D9C" w:rsidP="00E52D9C">
      <w:pPr>
        <w:pStyle w:val="NoSpacing"/>
      </w:pPr>
      <w:r>
        <w:t xml:space="preserve">I’m not saying we ought to elevate Jezebel to some kind of role model. But sometimes it’s good to question what’s in the </w:t>
      </w:r>
      <w:proofErr w:type="gramStart"/>
      <w:r>
        <w:t>Bible, and</w:t>
      </w:r>
      <w:proofErr w:type="gramEnd"/>
      <w:r>
        <w:t xml:space="preserve"> listen for the voices that aren’t heard.</w:t>
      </w:r>
    </w:p>
    <w:p w14:paraId="29DEF690" w14:textId="659799F3" w:rsidR="00BB67FB" w:rsidRDefault="00E52D9C" w:rsidP="00E52D9C">
      <w:pPr>
        <w:pStyle w:val="NoSpacing"/>
      </w:pPr>
      <w:r>
        <w:t>Do I read the Bible critically, seeking to find God’s eternal grace and mercy even in the most challenging stories?</w:t>
      </w:r>
    </w:p>
    <w:p w14:paraId="3AFCFA68" w14:textId="77777777" w:rsidR="00E52D9C" w:rsidRDefault="00E52D9C" w:rsidP="00E52D9C">
      <w:pPr>
        <w:pStyle w:val="NoSpacing"/>
      </w:pPr>
    </w:p>
    <w:p w14:paraId="47F464A2" w14:textId="77777777" w:rsidR="00E52D9C" w:rsidRDefault="00E52D9C" w:rsidP="00E52D9C">
      <w:pPr>
        <w:pStyle w:val="NoSpacing"/>
      </w:pPr>
    </w:p>
    <w:p w14:paraId="6A2E13F7" w14:textId="76B4337F" w:rsidR="00480B43" w:rsidRPr="00480B43" w:rsidRDefault="00480B43" w:rsidP="00480B43">
      <w:pPr>
        <w:pStyle w:val="NoSpacing"/>
        <w:rPr>
          <w:i/>
          <w:iCs/>
        </w:rPr>
      </w:pPr>
      <w:r w:rsidRPr="00480B43">
        <w:rPr>
          <w:i/>
          <w:iCs/>
        </w:rPr>
        <w:lastRenderedPageBreak/>
        <w:t>09</w:t>
      </w:r>
    </w:p>
    <w:p w14:paraId="558B211C" w14:textId="77777777" w:rsidR="00EE0812" w:rsidRDefault="00EE0812" w:rsidP="00EE0812">
      <w:pPr>
        <w:pStyle w:val="NoSpacing"/>
      </w:pPr>
      <w:r>
        <w:t>“I hate, I despise your festivals, and I take no delight in your solemn assemblies. Take away from me the noise of your songs; I will not listen to the melody of your harps. But let justice roll down like waters, and righteousness like an ever-flowing stream.”</w:t>
      </w:r>
    </w:p>
    <w:p w14:paraId="7DE532D2" w14:textId="5581FF7E" w:rsidR="00480B43" w:rsidRDefault="00EE0812" w:rsidP="00EE0812">
      <w:pPr>
        <w:pStyle w:val="NoSpacing"/>
      </w:pPr>
      <w:r>
        <w:t>— Amos 1:21,23-24</w:t>
      </w:r>
    </w:p>
    <w:p w14:paraId="55A81EF1" w14:textId="7437F9A7" w:rsidR="00EE0812" w:rsidRDefault="00EE0812" w:rsidP="00EE0812">
      <w:pPr>
        <w:pStyle w:val="NoSpacing"/>
      </w:pPr>
      <w:r>
        <w:t xml:space="preserve">One of the most frustrating moments for a parent is when your child throws a tantrum and the only thing </w:t>
      </w:r>
      <w:proofErr w:type="gramStart"/>
      <w:r>
        <w:t>that</w:t>
      </w:r>
      <w:proofErr w:type="gramEnd"/>
      <w:r>
        <w:t xml:space="preserve"> will do is not </w:t>
      </w:r>
      <w:proofErr w:type="gramStart"/>
      <w:r>
        <w:t>on</w:t>
      </w:r>
      <w:proofErr w:type="gramEnd"/>
      <w:r>
        <w:t xml:space="preserve"> hand. Whether it is for a particular brand of jelly or a pair of pants which are stuck in the wash, it can be maddening to try to negotiate with someone who will not compromise. Here, Amos presents us a God who is very much like a tantrum-throwing child, at least in terms of single-minded persistence. God demands that justice roll down like waters and will not settle for anything less than an everlasting flow of righteousness. “What about a nice Bach cantata?” we want to ask? “Or perhaps the praise band could play something to your liking?” “What if we gave more?” “Would you like us to be more solemn? Less?” “No, no, no, no,” God replies, doing a spot-on impression of Veruca Salt: “I want justice, and I want it now!”</w:t>
      </w:r>
    </w:p>
    <w:p w14:paraId="04F9915F" w14:textId="7C4A900C" w:rsidR="00EE0812" w:rsidRDefault="00EE0812" w:rsidP="00EE0812">
      <w:pPr>
        <w:pStyle w:val="NoSpacing"/>
      </w:pPr>
      <w:r>
        <w:t>How do we process these demands? The first thing we receive from these admonitions is clarity of focus. The establishment of justice in our communities, beginning with our own fellowship, should be a primary concern for our congregations. It is not an option for what a Christian fellowship could be concerned with, one possible ministry area among many. It is a necessary preoccupation for the whole Christian community. Where justice is not being established, our desire for God to be gracious is brought into question. Note carefully that Amos does not say that our work for justice occasions or earns the graciousness of God, only that where justice is not sought, the presence of grace of God are being actively rejected. To be precise, Amos’s complaint is not that the people are worshipping in a broken world as broken people. His complaint is that the people have tried to use their religious life as a substitute for justice, making worship a way to excuse their abuse of their neighbors and world.</w:t>
      </w:r>
    </w:p>
    <w:p w14:paraId="48E5D98F" w14:textId="7660585D" w:rsidR="00EE0812" w:rsidRDefault="00EE0812" w:rsidP="00EE0812">
      <w:pPr>
        <w:pStyle w:val="NoSpacing"/>
      </w:pPr>
      <w:r>
        <w:t xml:space="preserve">When worship becomes a </w:t>
      </w:r>
      <w:proofErr w:type="gramStart"/>
      <w:r>
        <w:t>work</w:t>
      </w:r>
      <w:proofErr w:type="gramEnd"/>
      <w:r>
        <w:t xml:space="preserve"> we perform to appease God, it ceases to be worship. That the people have tried to use worship as a substitute for right relationships with their neighbors is especially odious to God, but the right remedy is not to make the work of justice into worship. Neither knows anything of repentance or grace, praise and forgiveness, all hallmarks of Christian worship. Worship is God’s gift to us, not our gift to God. It is how God convicts us of our sin, calls us to repentance, showers us with grace, and strengthens us for the life we are called to live, knowing we’ll be back here again next week needing the same treatment all over again. When we are not out in the world, alive for the sake of our neighbor, the gifts God gives us in worship are being bottled up and do not flow as they ought.</w:t>
      </w:r>
    </w:p>
    <w:p w14:paraId="5A382372" w14:textId="34D819CB" w:rsidR="00EE0812" w:rsidRDefault="00EE0812" w:rsidP="00EE0812">
      <w:pPr>
        <w:pStyle w:val="NoSpacing"/>
      </w:pPr>
      <w:r>
        <w:t>Here the language of justice and righteousness flowing are instructive. They need a source, and that is what God has done for us in Christ, given freely as an unmerited gift. We receive the grace of God primarily (though not exclusively) through word and sacrament in worship, from which the whole of our lives flow. Here God is also persistent and unyielding in pursuing what God desires. For God’s desire for justice flows from the font of grace and mercy which is the heart of God’s love for us.</w:t>
      </w:r>
    </w:p>
    <w:p w14:paraId="2E186666" w14:textId="77777777" w:rsidR="00EE0812" w:rsidRDefault="00EE0812" w:rsidP="00480B43">
      <w:pPr>
        <w:pStyle w:val="NoSpacing"/>
        <w:rPr>
          <w:i/>
          <w:iCs/>
        </w:rPr>
      </w:pPr>
    </w:p>
    <w:p w14:paraId="18D726CF" w14:textId="692AE823" w:rsidR="00480B43" w:rsidRPr="00480B43" w:rsidRDefault="00480B43" w:rsidP="00480B43">
      <w:pPr>
        <w:pStyle w:val="NoSpacing"/>
        <w:rPr>
          <w:i/>
          <w:iCs/>
        </w:rPr>
      </w:pPr>
      <w:r w:rsidRPr="00480B43">
        <w:rPr>
          <w:i/>
          <w:iCs/>
        </w:rPr>
        <w:lastRenderedPageBreak/>
        <w:t>10</w:t>
      </w:r>
    </w:p>
    <w:p w14:paraId="3634A544" w14:textId="77777777" w:rsidR="00724412" w:rsidRDefault="00724412" w:rsidP="00724412">
      <w:pPr>
        <w:pStyle w:val="NoSpacing"/>
      </w:pPr>
      <w:r>
        <w:t xml:space="preserve">“You only have I known of all the families of the earth; </w:t>
      </w:r>
      <w:proofErr w:type="gramStart"/>
      <w:r>
        <w:t>therefore</w:t>
      </w:r>
      <w:proofErr w:type="gramEnd"/>
      <w:r>
        <w:t xml:space="preserve"> I will punish you for all your iniquities.”</w:t>
      </w:r>
    </w:p>
    <w:p w14:paraId="4E545FEC" w14:textId="1CB4F15B" w:rsidR="00480B43" w:rsidRDefault="00724412" w:rsidP="00724412">
      <w:pPr>
        <w:pStyle w:val="NoSpacing"/>
      </w:pPr>
      <w:r>
        <w:t>— Amos 3:2</w:t>
      </w:r>
    </w:p>
    <w:p w14:paraId="35FC68AE" w14:textId="206BA370" w:rsidR="00724412" w:rsidRDefault="00724412" w:rsidP="00724412">
      <w:pPr>
        <w:pStyle w:val="NoSpacing"/>
      </w:pPr>
      <w:r>
        <w:t>You, of all people, should know better. It’s one thing when peoples and nations who don’t know God behave in ways that God doesn’t like. But it’s a whole different ballgame when the people who were set apart (made holy) and specifically instructed on how to behave turn around and spit in the face of the God who instructed them.</w:t>
      </w:r>
    </w:p>
    <w:p w14:paraId="13D21FD6" w14:textId="428BB3CD" w:rsidR="00724412" w:rsidRDefault="00724412" w:rsidP="00724412">
      <w:pPr>
        <w:pStyle w:val="NoSpacing"/>
      </w:pPr>
      <w:r>
        <w:t xml:space="preserve">And yet we still don’t know better. We’ve been taught our whole lives about loving God and our neighbor, caring for all creation, following in the way of Jesus, and yet people who claim to be Christians still commit all kinds of crimes against humanity and the environment. It’s something in our human nature that allows us to </w:t>
      </w:r>
      <w:proofErr w:type="gramStart"/>
      <w:r>
        <w:t>compartmentalize,</w:t>
      </w:r>
      <w:proofErr w:type="gramEnd"/>
      <w:r>
        <w:t xml:space="preserve"> to do horrible things and still convince ourselves we are good people.</w:t>
      </w:r>
    </w:p>
    <w:p w14:paraId="73936592" w14:textId="4CC7E451" w:rsidR="00724412" w:rsidRDefault="00724412" w:rsidP="00724412">
      <w:pPr>
        <w:pStyle w:val="NoSpacing"/>
      </w:pPr>
      <w:r>
        <w:t xml:space="preserve">God doesn’t need to punish us the way God punished Israel. We’re doing it to ourselves. May God daily remind </w:t>
      </w:r>
      <w:proofErr w:type="gramStart"/>
      <w:r>
        <w:t>us</w:t>
      </w:r>
      <w:proofErr w:type="gramEnd"/>
      <w:r>
        <w:t xml:space="preserve"> who we are and whose we </w:t>
      </w:r>
      <w:proofErr w:type="gramStart"/>
      <w:r>
        <w:t>are, and</w:t>
      </w:r>
      <w:proofErr w:type="gramEnd"/>
      <w:r>
        <w:t xml:space="preserve"> goad us into right action for the good of the world.</w:t>
      </w:r>
    </w:p>
    <w:p w14:paraId="1AB82DFF" w14:textId="78AC8640" w:rsidR="00724412" w:rsidRDefault="00724412" w:rsidP="00724412">
      <w:pPr>
        <w:pStyle w:val="NoSpacing"/>
      </w:pPr>
      <w:r>
        <w:t>Am I able to justify my wrongdoings so I don’t have to look at them? What does God call me to do?</w:t>
      </w:r>
    </w:p>
    <w:p w14:paraId="2149AC04" w14:textId="77777777" w:rsidR="00724412" w:rsidRDefault="00724412" w:rsidP="00724412">
      <w:pPr>
        <w:pStyle w:val="NoSpacing"/>
      </w:pPr>
    </w:p>
    <w:p w14:paraId="53E955FB" w14:textId="22DF5DC2" w:rsidR="00480B43" w:rsidRPr="00480B43" w:rsidRDefault="00480B43" w:rsidP="00480B43">
      <w:pPr>
        <w:pStyle w:val="NoSpacing"/>
        <w:rPr>
          <w:i/>
          <w:iCs/>
        </w:rPr>
      </w:pPr>
      <w:r w:rsidRPr="00480B43">
        <w:rPr>
          <w:i/>
          <w:iCs/>
        </w:rPr>
        <w:t>11</w:t>
      </w:r>
    </w:p>
    <w:p w14:paraId="078B55B0" w14:textId="77777777" w:rsidR="00BD05FC" w:rsidRDefault="00BD05FC" w:rsidP="00BD05FC">
      <w:pPr>
        <w:pStyle w:val="NoSpacing"/>
      </w:pPr>
      <w:r>
        <w:t>“Alas for you who desire the day of the Lord! Why do you want the day of the Lord? It is darkness, not light.”</w:t>
      </w:r>
    </w:p>
    <w:p w14:paraId="5D989F47" w14:textId="0762F5EA" w:rsidR="00480B43" w:rsidRDefault="00BD05FC" w:rsidP="00BD05FC">
      <w:pPr>
        <w:pStyle w:val="NoSpacing"/>
      </w:pPr>
      <w:r>
        <w:t>— Amos 5:18</w:t>
      </w:r>
    </w:p>
    <w:p w14:paraId="0748831D" w14:textId="48A574DF" w:rsidR="00BD05FC" w:rsidRDefault="00BD05FC" w:rsidP="00BD05FC">
      <w:pPr>
        <w:pStyle w:val="NoSpacing"/>
      </w:pPr>
      <w:r>
        <w:t xml:space="preserve">This makes me think of all the doomsday prophecies we’ve heard. All the folks who said they calculated the exact date and time of the end of the world (12/21/12 anyone?). Plenty of people are loudly vocal about all the sin and evil in the world and how God is going to come down and end it all because of this. But none of the people claiming such things count themselves among the sinners. They think they’re the chosen ones who are going to be raptured out of </w:t>
      </w:r>
      <w:proofErr w:type="gramStart"/>
      <w:r>
        <w:t>the chaos</w:t>
      </w:r>
      <w:proofErr w:type="gramEnd"/>
      <w:r>
        <w:t xml:space="preserve">. I think they need to think again. </w:t>
      </w:r>
    </w:p>
    <w:p w14:paraId="7880DB2B" w14:textId="424698FF" w:rsidR="00BD05FC" w:rsidRDefault="00BD05FC" w:rsidP="00BD05FC">
      <w:pPr>
        <w:pStyle w:val="NoSpacing"/>
      </w:pPr>
      <w:r>
        <w:t xml:space="preserve">All have sinned and fallen short. Without exception. All </w:t>
      </w:r>
      <w:proofErr w:type="gramStart"/>
      <w:r>
        <w:t>are in need of</w:t>
      </w:r>
      <w:proofErr w:type="gramEnd"/>
      <w:r>
        <w:t xml:space="preserve"> God’s grace and mercy. And shouting with glee about how God is going to violently destroy all the people you don’t like isn’t the gospel. It’s wishful—and evil—thinking.</w:t>
      </w:r>
    </w:p>
    <w:p w14:paraId="2F48327D" w14:textId="0264FDAE" w:rsidR="00BD05FC" w:rsidRDefault="00BD05FC" w:rsidP="00BD05FC">
      <w:pPr>
        <w:pStyle w:val="NoSpacing"/>
      </w:pPr>
      <w:r>
        <w:t>What do I think the end of the world will be like?</w:t>
      </w:r>
    </w:p>
    <w:p w14:paraId="1EDF96F2" w14:textId="77777777" w:rsidR="00BD05FC" w:rsidRDefault="00BD05FC" w:rsidP="00BD05FC">
      <w:pPr>
        <w:pStyle w:val="NoSpacing"/>
      </w:pPr>
    </w:p>
    <w:p w14:paraId="3DFFAFA8" w14:textId="20150ED7" w:rsidR="00480B43" w:rsidRPr="00480B43" w:rsidRDefault="00480B43" w:rsidP="00480B43">
      <w:pPr>
        <w:pStyle w:val="NoSpacing"/>
        <w:rPr>
          <w:i/>
          <w:iCs/>
        </w:rPr>
      </w:pPr>
      <w:r w:rsidRPr="00480B43">
        <w:rPr>
          <w:i/>
          <w:iCs/>
        </w:rPr>
        <w:t>12</w:t>
      </w:r>
    </w:p>
    <w:p w14:paraId="6D5983FB" w14:textId="77777777" w:rsidR="00F8482B" w:rsidRDefault="00F8482B" w:rsidP="00F8482B">
      <w:pPr>
        <w:pStyle w:val="NoSpacing"/>
      </w:pPr>
      <w:r>
        <w:t>“Alas for those who lie on beds of ivory, and lounge on their couches, and eat lambs from the flock, and calves from the stall.”</w:t>
      </w:r>
    </w:p>
    <w:p w14:paraId="56CC596A" w14:textId="1E2928C6" w:rsidR="00480B43" w:rsidRDefault="00F8482B" w:rsidP="00F8482B">
      <w:pPr>
        <w:pStyle w:val="NoSpacing"/>
      </w:pPr>
      <w:r>
        <w:t>— Amos 6:4</w:t>
      </w:r>
    </w:p>
    <w:p w14:paraId="5216C68D" w14:textId="6B7B6311" w:rsidR="00F8482B" w:rsidRDefault="00F8482B" w:rsidP="00F8482B">
      <w:pPr>
        <w:pStyle w:val="NoSpacing"/>
      </w:pPr>
      <w:r>
        <w:t>It’s always tough to read such condemnations. I want to think these things are reserved for those with gobs of money and power and privilege—the people I would love to see God punish. But—</w:t>
      </w:r>
      <w:proofErr w:type="gramStart"/>
      <w:r>
        <w:t>newsflash!—</w:t>
      </w:r>
      <w:proofErr w:type="gramEnd"/>
      <w:r>
        <w:t xml:space="preserve">I have incredible privilege. Even in my intentionally small, simple life, I have unimaginable riches in comparison to </w:t>
      </w:r>
      <w:proofErr w:type="gramStart"/>
      <w:r>
        <w:t>the vast majority of</w:t>
      </w:r>
      <w:proofErr w:type="gramEnd"/>
      <w:r>
        <w:t xml:space="preserve"> the world. And I have the privilege of thinking about and acting toward justice when I have the energy for it. Am I not as complacent and self-indulgent as those Amos </w:t>
      </w:r>
      <w:proofErr w:type="gramStart"/>
      <w:r>
        <w:t>condemns</w:t>
      </w:r>
      <w:proofErr w:type="gramEnd"/>
      <w:r>
        <w:t xml:space="preserve">? I need to ask God daily </w:t>
      </w:r>
      <w:r>
        <w:lastRenderedPageBreak/>
        <w:t>what I can do to show love of neighbor, and be willing to do what I’m told, even if it’s not in my comfort zone. And I need God’s grace and forgiveness when I inevitably fall short.</w:t>
      </w:r>
    </w:p>
    <w:p w14:paraId="56898254" w14:textId="4ECBF14E" w:rsidR="00F8482B" w:rsidRDefault="00F8482B" w:rsidP="00F8482B">
      <w:pPr>
        <w:pStyle w:val="NoSpacing"/>
      </w:pPr>
      <w:r>
        <w:t>Do I acknowledge my privilege? How is God calling me to step outside my comfort zone?</w:t>
      </w:r>
    </w:p>
    <w:p w14:paraId="130325B8" w14:textId="77777777" w:rsidR="00F8482B" w:rsidRDefault="00F8482B" w:rsidP="00F8482B">
      <w:pPr>
        <w:pStyle w:val="NoSpacing"/>
      </w:pPr>
    </w:p>
    <w:p w14:paraId="271FEC66" w14:textId="7A7B7A01" w:rsidR="00480B43" w:rsidRPr="00480B43" w:rsidRDefault="00480B43" w:rsidP="00480B43">
      <w:pPr>
        <w:pStyle w:val="NoSpacing"/>
        <w:rPr>
          <w:i/>
          <w:iCs/>
        </w:rPr>
      </w:pPr>
      <w:r w:rsidRPr="00480B43">
        <w:rPr>
          <w:i/>
          <w:iCs/>
        </w:rPr>
        <w:t>13</w:t>
      </w:r>
    </w:p>
    <w:p w14:paraId="1043F504" w14:textId="77777777" w:rsidR="00606FB7" w:rsidRDefault="00606FB7" w:rsidP="00606FB7">
      <w:pPr>
        <w:pStyle w:val="NoSpacing"/>
      </w:pPr>
      <w:r>
        <w:t>“But you have turned justice into poison and the fruit of righteousness into wormwood.”</w:t>
      </w:r>
    </w:p>
    <w:p w14:paraId="3B787119" w14:textId="1A1B453D" w:rsidR="00480B43" w:rsidRDefault="00606FB7" w:rsidP="00606FB7">
      <w:pPr>
        <w:pStyle w:val="NoSpacing"/>
      </w:pPr>
      <w:r>
        <w:t>— Amos 6:12b</w:t>
      </w:r>
    </w:p>
    <w:p w14:paraId="5B775DE2" w14:textId="545385B7" w:rsidR="00D15E48" w:rsidRDefault="00D15E48" w:rsidP="00D15E48">
      <w:pPr>
        <w:pStyle w:val="NoSpacing"/>
      </w:pPr>
      <w:r>
        <w:t>This makes me think of our U.S. justice system. Growing up white and privileged, I always thought it was fair. Then as an adult I learned how brutal and oppressive it was toward BIPOC folks. So many of us hear the word “justice” and think about law enforcement—we’ve been well indoctrinated. When, in fact, that so-called justice has been turned into poison, as Amos says. Amos rails against the Israelites for forgetting God, for putting their faith in their own leaders—putting themselves in God’s place. We, too, all these years later, need to hear the words of Amos, and work for true justice—God’s justice—which is for every single one of us.</w:t>
      </w:r>
    </w:p>
    <w:p w14:paraId="70D81932" w14:textId="0D598451" w:rsidR="00606FB7" w:rsidRDefault="00D15E48" w:rsidP="00D15E48">
      <w:pPr>
        <w:pStyle w:val="NoSpacing"/>
      </w:pPr>
      <w:r>
        <w:t>What do I think of when I hear the word “justice”?</w:t>
      </w:r>
    </w:p>
    <w:p w14:paraId="1091CC0C" w14:textId="77777777" w:rsidR="00D15E48" w:rsidRDefault="00D15E48" w:rsidP="00480B43">
      <w:pPr>
        <w:pStyle w:val="NoSpacing"/>
        <w:rPr>
          <w:i/>
          <w:iCs/>
        </w:rPr>
      </w:pPr>
    </w:p>
    <w:p w14:paraId="510A7452" w14:textId="233DAFE6" w:rsidR="00480B43" w:rsidRPr="00480B43" w:rsidRDefault="00480B43" w:rsidP="00480B43">
      <w:pPr>
        <w:pStyle w:val="NoSpacing"/>
        <w:rPr>
          <w:i/>
          <w:iCs/>
        </w:rPr>
      </w:pPr>
      <w:r w:rsidRPr="00480B43">
        <w:rPr>
          <w:i/>
          <w:iCs/>
        </w:rPr>
        <w:t>14</w:t>
      </w:r>
    </w:p>
    <w:p w14:paraId="5F6C12D9" w14:textId="77777777" w:rsidR="008E309A" w:rsidRDefault="008E309A" w:rsidP="008E309A">
      <w:pPr>
        <w:pStyle w:val="NoSpacing"/>
      </w:pPr>
      <w:r>
        <w:t>“‘O Lord God, forgive, I beg you! How can Jacob stand? He is so small!’ The Lord relented concerning this; ‘It shall not be,’ said the Lord.”</w:t>
      </w:r>
    </w:p>
    <w:p w14:paraId="4A7DA0E6" w14:textId="501C04FE" w:rsidR="00480B43" w:rsidRDefault="008E309A" w:rsidP="008E309A">
      <w:pPr>
        <w:pStyle w:val="NoSpacing"/>
      </w:pPr>
      <w:r>
        <w:t>— Amos 7:2b</w:t>
      </w:r>
    </w:p>
    <w:p w14:paraId="2600FE99" w14:textId="39A27EF4" w:rsidR="00415EF0" w:rsidRDefault="00415EF0" w:rsidP="00415EF0">
      <w:pPr>
        <w:pStyle w:val="NoSpacing"/>
      </w:pPr>
      <w:r>
        <w:t>This echoes the pleas of Abraham for Sodom, and Moses for the people in the wilderness. Once again, God has devastating punishments planned for the people who have turned away from him and behaved in egregiously bad ways. Once again, a human intervenes and begs for mercy on a people who so richly deserve said punishment. And once again, God relents, and scales back God’s anger. Bottom line: God listens to us. Especially, I think, when we come from a place of grace and mercy, showing that maybe we do listen to God after all.</w:t>
      </w:r>
    </w:p>
    <w:p w14:paraId="16B8789A" w14:textId="0F3403FC" w:rsidR="008E309A" w:rsidRDefault="00415EF0" w:rsidP="00415EF0">
      <w:pPr>
        <w:pStyle w:val="NoSpacing"/>
      </w:pPr>
      <w:r>
        <w:t xml:space="preserve">Have I </w:t>
      </w:r>
      <w:proofErr w:type="spellStart"/>
      <w:proofErr w:type="gramStart"/>
      <w:r>
        <w:t>every</w:t>
      </w:r>
      <w:proofErr w:type="spellEnd"/>
      <w:proofErr w:type="gramEnd"/>
      <w:r>
        <w:t xml:space="preserve"> advocated for someone who deserved punishment? Why?</w:t>
      </w:r>
    </w:p>
    <w:p w14:paraId="0CF65E83" w14:textId="77777777" w:rsidR="00415EF0" w:rsidRDefault="00415EF0" w:rsidP="00480B43">
      <w:pPr>
        <w:pStyle w:val="NoSpacing"/>
        <w:rPr>
          <w:i/>
          <w:iCs/>
        </w:rPr>
      </w:pPr>
    </w:p>
    <w:p w14:paraId="1B26979C" w14:textId="29ED3AD2" w:rsidR="00480B43" w:rsidRDefault="00480B43" w:rsidP="00480B43">
      <w:pPr>
        <w:pStyle w:val="NoSpacing"/>
        <w:rPr>
          <w:i/>
          <w:iCs/>
        </w:rPr>
      </w:pPr>
      <w:r w:rsidRPr="00480B43">
        <w:rPr>
          <w:i/>
          <w:iCs/>
        </w:rPr>
        <w:t>15</w:t>
      </w:r>
    </w:p>
    <w:p w14:paraId="131B3A40" w14:textId="77777777" w:rsidR="000C185F" w:rsidRDefault="000C185F" w:rsidP="000C185F">
      <w:pPr>
        <w:pStyle w:val="NoSpacing"/>
      </w:pPr>
      <w:r>
        <w:t>“On that day I will raise up the booth of David that is fallen, and repair its breaches, and raise up its ruins, and rebuild it as in the days of old.”</w:t>
      </w:r>
    </w:p>
    <w:p w14:paraId="6A590588" w14:textId="16965982" w:rsidR="00480B43" w:rsidRDefault="000C185F" w:rsidP="000C185F">
      <w:pPr>
        <w:pStyle w:val="NoSpacing"/>
      </w:pPr>
      <w:r>
        <w:t>— Amos 9:11</w:t>
      </w:r>
    </w:p>
    <w:p w14:paraId="4602D2F6" w14:textId="76E47C7C" w:rsidR="000C185F" w:rsidRDefault="000C185F" w:rsidP="000C185F">
      <w:pPr>
        <w:pStyle w:val="NoSpacing"/>
      </w:pPr>
      <w:r>
        <w:t xml:space="preserve">For all his flaws, David’s reign was seen as Israel’s golden age. And after Israel blew it </w:t>
      </w:r>
      <w:proofErr w:type="gramStart"/>
      <w:r>
        <w:t>again and again and again</w:t>
      </w:r>
      <w:proofErr w:type="gramEnd"/>
      <w:r>
        <w:t xml:space="preserve"> and found themselves surrounded by hostile enemies, besieged, and conquered, God promised to one day restore Israel to its former glory.</w:t>
      </w:r>
    </w:p>
    <w:p w14:paraId="756406E6" w14:textId="77777777" w:rsidR="000C185F" w:rsidRDefault="000C185F" w:rsidP="000C185F">
      <w:pPr>
        <w:pStyle w:val="NoSpacing"/>
      </w:pPr>
      <w:r>
        <w:t xml:space="preserve">It can be easy to look back and long for idealized, bygone days. The truth of the matter is that no point in history has ever been anything like ideal. We look to God for restoration not to some imagined golden age, but to the state God intended for us—to live in interdependent community with one another, loving and serving all people, so that everyone flourishes. It is this golden age God promises in Jesus, and that promise can be found happening in the world now, even </w:t>
      </w:r>
      <w:proofErr w:type="gramStart"/>
      <w:r>
        <w:t>in the midst of</w:t>
      </w:r>
      <w:proofErr w:type="gramEnd"/>
      <w:r>
        <w:t xml:space="preserve"> catastrophic injustices. God calls us into active participation in bringing this promise to bear in the world, </w:t>
      </w:r>
      <w:proofErr w:type="gramStart"/>
      <w:r>
        <w:t>each and every</w:t>
      </w:r>
      <w:proofErr w:type="gramEnd"/>
      <w:r>
        <w:t xml:space="preserve"> day.</w:t>
      </w:r>
    </w:p>
    <w:p w14:paraId="1969961A" w14:textId="77777777" w:rsidR="000C185F" w:rsidRDefault="000C185F" w:rsidP="000C185F">
      <w:pPr>
        <w:pStyle w:val="NoSpacing"/>
      </w:pPr>
    </w:p>
    <w:p w14:paraId="57A0ABAE" w14:textId="75942760" w:rsidR="000C185F" w:rsidRDefault="000C185F" w:rsidP="000C185F">
      <w:pPr>
        <w:pStyle w:val="NoSpacing"/>
      </w:pPr>
      <w:r>
        <w:t>What does a ‘golden age’ look like to me? What do I think it means to God and God’s people?</w:t>
      </w:r>
    </w:p>
    <w:p w14:paraId="512877B2" w14:textId="77777777" w:rsidR="00F27AEB" w:rsidRPr="00480B43" w:rsidRDefault="00F27AEB" w:rsidP="000C185F">
      <w:pPr>
        <w:pStyle w:val="NoSpacing"/>
      </w:pPr>
    </w:p>
    <w:p w14:paraId="5E88391C" w14:textId="4BD0CD96" w:rsidR="00480B43" w:rsidRPr="00480B43" w:rsidRDefault="00480B43" w:rsidP="00480B43">
      <w:pPr>
        <w:pStyle w:val="NoSpacing"/>
        <w:rPr>
          <w:i/>
          <w:iCs/>
        </w:rPr>
      </w:pPr>
      <w:r>
        <w:rPr>
          <w:i/>
          <w:iCs/>
        </w:rPr>
        <w:t>16</w:t>
      </w:r>
    </w:p>
    <w:p w14:paraId="137441C4" w14:textId="77777777" w:rsidR="00F27AEB" w:rsidRDefault="00F27AEB" w:rsidP="00F27AEB">
      <w:pPr>
        <w:pStyle w:val="NoSpacing"/>
      </w:pPr>
      <w:r>
        <w:t>“The people who walked in darkness have seen a great light; those who lived in a land of deep darkness—on them light has shined.”</w:t>
      </w:r>
    </w:p>
    <w:p w14:paraId="1326279B" w14:textId="6E0BB572" w:rsidR="00480B43" w:rsidRDefault="00F27AEB" w:rsidP="00F27AEB">
      <w:pPr>
        <w:pStyle w:val="NoSpacing"/>
      </w:pPr>
      <w:r>
        <w:t>— Isaiah 9:2</w:t>
      </w:r>
    </w:p>
    <w:p w14:paraId="53A014B2" w14:textId="5650A268" w:rsidR="006C4C9E" w:rsidRDefault="006C4C9E" w:rsidP="006C4C9E">
      <w:pPr>
        <w:pStyle w:val="NoSpacing"/>
      </w:pPr>
      <w:r>
        <w:t xml:space="preserve">Each year, Christmas seems to come </w:t>
      </w:r>
      <w:proofErr w:type="gramStart"/>
      <w:r>
        <w:t>earlier and earlier</w:t>
      </w:r>
      <w:proofErr w:type="gramEnd"/>
      <w:r>
        <w:t>. I used to be one of those curmudgeons who complained about anything Christmas related before December 24th; now, I am just relieved when I can make it through Halloween before I start hearing Mariah Carey’s “All I Want for Christmas.” Normally church is the one place where I as a pastor can halt the early arrival of Christmas, which is perhaps why I enjoy the Advent season so much. And yet today, the Narrative Lectionary seems to have brought Christmas Eve crashing in. Our passage from Isaiah this week is traditionally the Hebrew Bible reading on Christmas Eve, and we haven’t even begun to thaw our Thanksgiving turkeys yet.</w:t>
      </w:r>
    </w:p>
    <w:p w14:paraId="1B3AD85F" w14:textId="10A3576F" w:rsidR="006C4C9E" w:rsidRDefault="006C4C9E" w:rsidP="006C4C9E">
      <w:pPr>
        <w:pStyle w:val="NoSpacing"/>
      </w:pPr>
      <w:r>
        <w:t xml:space="preserve">Before I start hearing Marley’s chains, let me take off my Scrooge hat for a moment to note what a value there is in encountering these words from Isaiah outside the context of the Nativity of our Lord. For while we might feel tempted to let these words transport us to the Christmas season the way the smell of chestnuts or taste of fruitcake might, hearing these words in isolation from the birth of Christ helps give us better focus on what Isaiah is </w:t>
      </w:r>
      <w:proofErr w:type="gramStart"/>
      <w:r>
        <w:t>actually saying</w:t>
      </w:r>
      <w:proofErr w:type="gramEnd"/>
      <w:r>
        <w:t>. I am not saying that these words can’t or shouldn’t be read as a prophecy of the birth of Christ. Rather, when we think about what it means to wait for the Lord, for God to come and act, it is too easy for that imagination to get swallowed up by the manger. Hearing these words outside of Christmas allows us to hear what they have to say, not about the first coming of Christ but of the second.</w:t>
      </w:r>
    </w:p>
    <w:p w14:paraId="715A2176" w14:textId="0C8D0143" w:rsidR="006C4C9E" w:rsidRDefault="006C4C9E" w:rsidP="006C4C9E">
      <w:pPr>
        <w:pStyle w:val="NoSpacing"/>
      </w:pPr>
      <w:r>
        <w:t>For most, the mystery of faith where we confess that Christ will come again is one of the most challenging. It conjures up images of Revelation and, for those of us from a particular generation, the abysmal Left Behind series. The reason for the difficulty is that so much of what scripture has to say about what to expect from the second coming of Christ gets cordoned off as pertaining only to the first. These words from Isaiah are not merely about the birth of Christ—they are about what it means for God to break into our lives and world to act.</w:t>
      </w:r>
    </w:p>
    <w:p w14:paraId="34F4EF0F" w14:textId="29C2B224" w:rsidR="00F27AEB" w:rsidRDefault="006C4C9E" w:rsidP="006C4C9E">
      <w:pPr>
        <w:pStyle w:val="NoSpacing"/>
      </w:pPr>
      <w:r>
        <w:t>Just as God’s promise to act cannot be relegated to history, so too the promise of God to break into our world is not reserved for the second coming. It is also a promise to come into our lives today. We live in what St. Bernard of Clairvaux called the third or middle coming of Christ, the one in which the faithful experience the coming of Christ into our very own lives.[1] It is this middle coming that defines our lives as Christians, not only in the Advent season but in all times and places. Passages like today’s coming “out of time” (so to speak) draw us into the eternal now of God’s coming and activity.</w:t>
      </w:r>
    </w:p>
    <w:p w14:paraId="087EF81D" w14:textId="77777777" w:rsidR="006C4C9E" w:rsidRDefault="006C4C9E" w:rsidP="00480B43">
      <w:pPr>
        <w:pStyle w:val="NoSpacing"/>
        <w:rPr>
          <w:i/>
          <w:iCs/>
        </w:rPr>
      </w:pPr>
    </w:p>
    <w:p w14:paraId="6BA977E9" w14:textId="77777777" w:rsidR="006C4C9E" w:rsidRDefault="006C4C9E" w:rsidP="00480B43">
      <w:pPr>
        <w:pStyle w:val="NoSpacing"/>
        <w:rPr>
          <w:i/>
          <w:iCs/>
        </w:rPr>
      </w:pPr>
    </w:p>
    <w:p w14:paraId="0485DB3E" w14:textId="77777777" w:rsidR="006C4C9E" w:rsidRDefault="006C4C9E" w:rsidP="00480B43">
      <w:pPr>
        <w:pStyle w:val="NoSpacing"/>
        <w:rPr>
          <w:i/>
          <w:iCs/>
        </w:rPr>
      </w:pPr>
    </w:p>
    <w:p w14:paraId="77A34BE8" w14:textId="77777777" w:rsidR="006C4C9E" w:rsidRDefault="006C4C9E" w:rsidP="00480B43">
      <w:pPr>
        <w:pStyle w:val="NoSpacing"/>
        <w:rPr>
          <w:i/>
          <w:iCs/>
        </w:rPr>
      </w:pPr>
    </w:p>
    <w:p w14:paraId="17E976EC" w14:textId="1E3879BF" w:rsidR="00480B43" w:rsidRPr="00480B43" w:rsidRDefault="00480B43" w:rsidP="00480B43">
      <w:pPr>
        <w:pStyle w:val="NoSpacing"/>
        <w:rPr>
          <w:i/>
          <w:iCs/>
        </w:rPr>
      </w:pPr>
      <w:r w:rsidRPr="00480B43">
        <w:rPr>
          <w:i/>
          <w:iCs/>
        </w:rPr>
        <w:lastRenderedPageBreak/>
        <w:t>17</w:t>
      </w:r>
    </w:p>
    <w:p w14:paraId="5ECBD87F" w14:textId="77777777" w:rsidR="00846200" w:rsidRDefault="00846200" w:rsidP="00846200">
      <w:pPr>
        <w:pStyle w:val="NoSpacing"/>
      </w:pPr>
      <w:r>
        <w:t xml:space="preserve">“His delight shall be in the fear of the Lord. He shall not judge by what his eyes </w:t>
      </w:r>
      <w:proofErr w:type="gramStart"/>
      <w:r>
        <w:t>see, or</w:t>
      </w:r>
      <w:proofErr w:type="gramEnd"/>
      <w:r>
        <w:t xml:space="preserve"> decide by what his ears hear; but with righteousness he shall judge the poor, and decide with equity for the meek of the earth.”</w:t>
      </w:r>
    </w:p>
    <w:p w14:paraId="0D5B831F" w14:textId="4D3D6AD6" w:rsidR="00480B43" w:rsidRDefault="00846200" w:rsidP="00846200">
      <w:pPr>
        <w:pStyle w:val="NoSpacing"/>
      </w:pPr>
      <w:r>
        <w:t>— Isaiah 11:3-4a</w:t>
      </w:r>
    </w:p>
    <w:p w14:paraId="7829F429" w14:textId="40EE058B" w:rsidR="00846200" w:rsidRDefault="00846200" w:rsidP="00846200">
      <w:pPr>
        <w:pStyle w:val="NoSpacing"/>
      </w:pPr>
      <w:r>
        <w:t>Corporations spend billions and billions of dollars on marketing every year. We get bombarded—through what our eyes see and our ears hear—by messages telling us what to think, how to look, what jobs to get, what products to buy, who is and isn’t desirable, and on and on. While the motive of this marketing is to get us to spend money, it winds up creating our entire culture, shaping our attitudes about the world and the people around us. It takes concerted effort to put aside these messages and see things as they are.</w:t>
      </w:r>
    </w:p>
    <w:p w14:paraId="2707B0DD" w14:textId="6FCA6733" w:rsidR="00846200" w:rsidRDefault="00846200" w:rsidP="00846200">
      <w:pPr>
        <w:pStyle w:val="NoSpacing"/>
      </w:pPr>
      <w:r>
        <w:t xml:space="preserve">This is what God promises in Isaiah—a leader who can do just that, who can get past what the world is telling them to see and hear and think and feel and recognize things for what they </w:t>
      </w:r>
      <w:proofErr w:type="gramStart"/>
      <w:r>
        <w:t>actually are</w:t>
      </w:r>
      <w:proofErr w:type="gramEnd"/>
      <w:r>
        <w:t xml:space="preserve">. Only in that state of truth can real justice be done, and the world be shifted to one of interdependent </w:t>
      </w:r>
      <w:proofErr w:type="gramStart"/>
      <w:r>
        <w:t>community</w:t>
      </w:r>
      <w:proofErr w:type="gramEnd"/>
      <w:r>
        <w:t xml:space="preserve"> in which everyone flourishes. Jesus is that leader, and Jesus calls us to be that kind of leader in our own communities, too.</w:t>
      </w:r>
    </w:p>
    <w:p w14:paraId="6D18C80D" w14:textId="77777777" w:rsidR="00846200" w:rsidRDefault="00846200" w:rsidP="00846200">
      <w:pPr>
        <w:pStyle w:val="NoSpacing"/>
      </w:pPr>
      <w:r>
        <w:t>Am I aware of how much influence marketing has on the way I see the world? How can I dig deeper into this?</w:t>
      </w:r>
    </w:p>
    <w:p w14:paraId="5E3BA3D2" w14:textId="77777777" w:rsidR="00846200" w:rsidRDefault="00846200" w:rsidP="00846200">
      <w:pPr>
        <w:pStyle w:val="NoSpacing"/>
      </w:pPr>
    </w:p>
    <w:p w14:paraId="50868FC2" w14:textId="75417056" w:rsidR="00480B43" w:rsidRPr="00480B43" w:rsidRDefault="00480B43" w:rsidP="00480B43">
      <w:pPr>
        <w:pStyle w:val="NoSpacing"/>
        <w:rPr>
          <w:i/>
          <w:iCs/>
        </w:rPr>
      </w:pPr>
      <w:r w:rsidRPr="00480B43">
        <w:rPr>
          <w:i/>
          <w:iCs/>
        </w:rPr>
        <w:t>18</w:t>
      </w:r>
    </w:p>
    <w:p w14:paraId="0ED80EEF" w14:textId="77777777" w:rsidR="002D5A9A" w:rsidRDefault="002D5A9A" w:rsidP="002D5A9A">
      <w:pPr>
        <w:pStyle w:val="NoSpacing"/>
      </w:pPr>
      <w:r>
        <w:t xml:space="preserve">“On that day the Lord God of hosts called to weeping and mourning, to baldness and putting on sackcloth; but </w:t>
      </w:r>
      <w:proofErr w:type="gramStart"/>
      <w:r>
        <w:t>instead</w:t>
      </w:r>
      <w:proofErr w:type="gramEnd"/>
      <w:r>
        <w:t xml:space="preserve"> there was joy and festivity, killing oxen and slaughtering sheep, eating meat and drinking wine. ‘Let us eat and drink, for tomorrow we die.’”</w:t>
      </w:r>
    </w:p>
    <w:p w14:paraId="38A7AC6D" w14:textId="11C1A64B" w:rsidR="00480B43" w:rsidRDefault="002D5A9A" w:rsidP="002D5A9A">
      <w:pPr>
        <w:pStyle w:val="NoSpacing"/>
      </w:pPr>
      <w:r>
        <w:t>— Isaiah 22:12-13</w:t>
      </w:r>
    </w:p>
    <w:p w14:paraId="408EADEB" w14:textId="6B2E923F" w:rsidR="002D5A9A" w:rsidRDefault="002D5A9A" w:rsidP="002D5A9A">
      <w:pPr>
        <w:pStyle w:val="NoSpacing"/>
      </w:pPr>
      <w:r>
        <w:t xml:space="preserve">Sometimes it’s just easier not to listen. We know we need to do something </w:t>
      </w:r>
      <w:proofErr w:type="gramStart"/>
      <w:r>
        <w:t>differently</w:t>
      </w:r>
      <w:proofErr w:type="gramEnd"/>
      <w:r>
        <w:t xml:space="preserve">, change something in our lives, maybe make restitution for something. But </w:t>
      </w:r>
      <w:proofErr w:type="gramStart"/>
      <w:r>
        <w:t>instead</w:t>
      </w:r>
      <w:proofErr w:type="gramEnd"/>
      <w:r>
        <w:t xml:space="preserve"> we cover our ears and go “la </w:t>
      </w:r>
      <w:proofErr w:type="spellStart"/>
      <w:r>
        <w:t>la</w:t>
      </w:r>
      <w:proofErr w:type="spellEnd"/>
      <w:r>
        <w:t xml:space="preserve"> </w:t>
      </w:r>
      <w:proofErr w:type="spellStart"/>
      <w:r>
        <w:t>la</w:t>
      </w:r>
      <w:proofErr w:type="spellEnd"/>
      <w:r>
        <w:t xml:space="preserve"> </w:t>
      </w:r>
      <w:proofErr w:type="spellStart"/>
      <w:r>
        <w:t>la</w:t>
      </w:r>
      <w:proofErr w:type="spellEnd"/>
      <w:r>
        <w:t xml:space="preserve"> </w:t>
      </w:r>
      <w:proofErr w:type="spellStart"/>
      <w:r>
        <w:t>la</w:t>
      </w:r>
      <w:proofErr w:type="spellEnd"/>
      <w:r>
        <w:t>!” and then dive back into the things that make us feel good. After all, we reason, life is short. We need to take time to stop and smell the roses.</w:t>
      </w:r>
    </w:p>
    <w:p w14:paraId="389616DB" w14:textId="47B8B6D6" w:rsidR="002D5A9A" w:rsidRDefault="002D5A9A" w:rsidP="002D5A9A">
      <w:pPr>
        <w:pStyle w:val="NoSpacing"/>
      </w:pPr>
      <w:r>
        <w:t xml:space="preserve">But I find that life is much more fulfilling when I look honestly at what needs to change in </w:t>
      </w:r>
      <w:proofErr w:type="gramStart"/>
      <w:r>
        <w:t>me, and</w:t>
      </w:r>
      <w:proofErr w:type="gramEnd"/>
      <w:r>
        <w:t xml:space="preserve"> then ask God to help me take the actions necessary. It might not involve “weeping and mourning, baldness and putting on sackcloth” but there might be some difficult emotional work involved. Sometimes when I just cover my ears and go “la </w:t>
      </w:r>
      <w:proofErr w:type="spellStart"/>
      <w:r>
        <w:t>la</w:t>
      </w:r>
      <w:proofErr w:type="spellEnd"/>
      <w:r>
        <w:t xml:space="preserve"> </w:t>
      </w:r>
      <w:proofErr w:type="spellStart"/>
      <w:r>
        <w:t>la</w:t>
      </w:r>
      <w:proofErr w:type="spellEnd"/>
      <w:r>
        <w:t xml:space="preserve"> </w:t>
      </w:r>
      <w:proofErr w:type="spellStart"/>
      <w:r>
        <w:t>la</w:t>
      </w:r>
      <w:proofErr w:type="spellEnd"/>
      <w:r>
        <w:t xml:space="preserve"> </w:t>
      </w:r>
      <w:proofErr w:type="spellStart"/>
      <w:r>
        <w:t>la</w:t>
      </w:r>
      <w:proofErr w:type="spellEnd"/>
      <w:r>
        <w:t>!” I wind up far worse off than if I’m just willing to do what needs to be done.</w:t>
      </w:r>
    </w:p>
    <w:p w14:paraId="28282B52" w14:textId="70F7A9FF" w:rsidR="002D5A9A" w:rsidRDefault="002D5A9A" w:rsidP="002D5A9A">
      <w:pPr>
        <w:pStyle w:val="NoSpacing"/>
      </w:pPr>
      <w:r>
        <w:t>Am I avoiding something in my life that God is calling me to look at?</w:t>
      </w:r>
    </w:p>
    <w:p w14:paraId="1E484477" w14:textId="77777777" w:rsidR="002D5A9A" w:rsidRDefault="002D5A9A" w:rsidP="002D5A9A">
      <w:pPr>
        <w:pStyle w:val="NoSpacing"/>
      </w:pPr>
    </w:p>
    <w:p w14:paraId="5F574745" w14:textId="2862DCCF" w:rsidR="00480B43" w:rsidRPr="00480B43" w:rsidRDefault="00480B43" w:rsidP="00480B43">
      <w:pPr>
        <w:pStyle w:val="NoSpacing"/>
        <w:rPr>
          <w:i/>
          <w:iCs/>
        </w:rPr>
      </w:pPr>
      <w:r w:rsidRPr="00480B43">
        <w:rPr>
          <w:i/>
          <w:iCs/>
        </w:rPr>
        <w:t>19</w:t>
      </w:r>
    </w:p>
    <w:p w14:paraId="0096753F" w14:textId="77777777" w:rsidR="000F4248" w:rsidRDefault="000F4248" w:rsidP="000F4248">
      <w:pPr>
        <w:pStyle w:val="NoSpacing"/>
      </w:pPr>
      <w:r>
        <w:t>“For you have been a refuge to the poor, a refuge to the needy in their distress, a shelter from the rainstorm and a shade from the heat.”</w:t>
      </w:r>
    </w:p>
    <w:p w14:paraId="4EA823E8" w14:textId="271CB147" w:rsidR="00480B43" w:rsidRDefault="000F4248" w:rsidP="000F4248">
      <w:pPr>
        <w:pStyle w:val="NoSpacing"/>
      </w:pPr>
      <w:r>
        <w:t>— Isaiah 25:4a</w:t>
      </w:r>
    </w:p>
    <w:p w14:paraId="1CF745ED" w14:textId="144030EC" w:rsidR="000F4248" w:rsidRDefault="000F4248" w:rsidP="000F4248">
      <w:pPr>
        <w:pStyle w:val="NoSpacing"/>
      </w:pPr>
      <w:r>
        <w:t xml:space="preserve">As a kid, I always wanted to build tents in the backyard. I was forever asking my mom if we had old sheets (we didn’t), forever scouting around for big branches in the neighborhood and taking my blankets outside even though I knew my mom wouldn’t be happy about it. I fantasized about surviving in the wild, and I wanted to build myself a refuge—a place of shelter and protection. Just thinking about that gives me warm fuzzies, honestly. There is </w:t>
      </w:r>
      <w:r>
        <w:lastRenderedPageBreak/>
        <w:t>something so comforting about crawling into a cozy space and feeling protected from the outside world.</w:t>
      </w:r>
    </w:p>
    <w:p w14:paraId="6FA9CA3D" w14:textId="119F60BD" w:rsidR="000F4248" w:rsidRDefault="000F4248" w:rsidP="000F4248">
      <w:pPr>
        <w:pStyle w:val="NoSpacing"/>
      </w:pPr>
      <w:r>
        <w:t>I write a lot in these devotions about God calling us out into the world, exhorting us to act in the cause of justice. But sometimes It’s good and right and necessary to take shelter from the world, to regroup and restore. I imagine God’s sheltering arms like a hug, like a mother hen with her wings over her chicks, and I am grateful for the time to just be in God’s presence, so that I’m ready to go back out into the world when the time is right.</w:t>
      </w:r>
    </w:p>
    <w:p w14:paraId="647DFC8C" w14:textId="5FC070EE" w:rsidR="000F4248" w:rsidRDefault="000F4248" w:rsidP="000F4248">
      <w:pPr>
        <w:pStyle w:val="NoSpacing"/>
      </w:pPr>
      <w:r>
        <w:t>How is God a refuge for me in my life?</w:t>
      </w:r>
    </w:p>
    <w:p w14:paraId="332418C1" w14:textId="77777777" w:rsidR="000F4248" w:rsidRDefault="000F4248" w:rsidP="000F4248">
      <w:pPr>
        <w:pStyle w:val="NoSpacing"/>
      </w:pPr>
    </w:p>
    <w:p w14:paraId="0CD1E1C4" w14:textId="1BE24DCC" w:rsidR="00480B43" w:rsidRPr="00480B43" w:rsidRDefault="00480B43" w:rsidP="00480B43">
      <w:pPr>
        <w:pStyle w:val="NoSpacing"/>
        <w:rPr>
          <w:i/>
          <w:iCs/>
        </w:rPr>
      </w:pPr>
      <w:r w:rsidRPr="00480B43">
        <w:rPr>
          <w:i/>
          <w:iCs/>
        </w:rPr>
        <w:t>20</w:t>
      </w:r>
    </w:p>
    <w:p w14:paraId="72B42C03" w14:textId="77777777" w:rsidR="00980FC6" w:rsidRDefault="00980FC6" w:rsidP="00980FC6">
      <w:pPr>
        <w:pStyle w:val="NoSpacing"/>
      </w:pPr>
      <w:r>
        <w:t xml:space="preserve">“In days to come Jacob shall take root, Israel shall blossom and put forth </w:t>
      </w:r>
      <w:proofErr w:type="gramStart"/>
      <w:r>
        <w:t>shoots, and</w:t>
      </w:r>
      <w:proofErr w:type="gramEnd"/>
      <w:r>
        <w:t xml:space="preserve"> fill the whole world with fruit.”</w:t>
      </w:r>
    </w:p>
    <w:p w14:paraId="5421A9D0" w14:textId="050962B5" w:rsidR="00480B43" w:rsidRDefault="00980FC6" w:rsidP="00980FC6">
      <w:pPr>
        <w:pStyle w:val="NoSpacing"/>
      </w:pPr>
      <w:r>
        <w:t>— Isaiah 27:6</w:t>
      </w:r>
    </w:p>
    <w:p w14:paraId="014D5A97" w14:textId="1C9C4328" w:rsidR="00980FC6" w:rsidRDefault="00980FC6" w:rsidP="00980FC6">
      <w:pPr>
        <w:pStyle w:val="NoSpacing"/>
      </w:pPr>
      <w:r>
        <w:t xml:space="preserve">It’s all about </w:t>
      </w:r>
      <w:proofErr w:type="gramStart"/>
      <w:r>
        <w:t>the fruit</w:t>
      </w:r>
      <w:proofErr w:type="gramEnd"/>
      <w:r>
        <w:t xml:space="preserve">. We, like Israel, can count ourselves as special, singled out by God in some way as better than others. But no matter how beautiful the tree, if it doesn’t bear fruit—which is the visible expression of God’s love in the world—then it’s just a pleasant decoration. Even more, if we start with the idea that God has specifically planted us as fruit trees and we fail to bear fruit—well, might as well just cut us down and use us for some nice firewood. God’s people failed </w:t>
      </w:r>
      <w:proofErr w:type="gramStart"/>
      <w:r>
        <w:t>again and again</w:t>
      </w:r>
      <w:proofErr w:type="gramEnd"/>
      <w:r>
        <w:t xml:space="preserve"> to bear the fruit God planted them to bear, and they were overrun by other nations again and again. But here, </w:t>
      </w:r>
      <w:proofErr w:type="gramStart"/>
      <w:r>
        <w:t>in the midst of</w:t>
      </w:r>
      <w:proofErr w:type="gramEnd"/>
      <w:r>
        <w:t xml:space="preserve"> accusatory words about Israel, Isaiah drops a word of profound hope. There will come a time when we </w:t>
      </w:r>
      <w:proofErr w:type="gramStart"/>
      <w:r>
        <w:t>will finally get</w:t>
      </w:r>
      <w:proofErr w:type="gramEnd"/>
      <w:r>
        <w:t xml:space="preserve"> it. It’s not just about God doing the heavy lifting and fixing everything for us. It’s about us recognizing our purpose according to God’s will, which is to bear fruit, and then digging our roots deep into the soil of God’s word, stretching our branches out to the heavens God created, and bringing forth justice, love, joy, peace, patience, kindness, generosity, faithfulness, and self-control. Sometimes I despair that this will ever happen. But I can lean into Isaiah’s promise and just do my best to produce the fruit I can.</w:t>
      </w:r>
    </w:p>
    <w:p w14:paraId="496E5224" w14:textId="0F9912D9" w:rsidR="00980FC6" w:rsidRDefault="00980FC6" w:rsidP="00980FC6">
      <w:pPr>
        <w:pStyle w:val="NoSpacing"/>
      </w:pPr>
      <w:r>
        <w:t>What does it look like for me to ‘bear fruit’ in my life?</w:t>
      </w:r>
    </w:p>
    <w:p w14:paraId="0A70CC20" w14:textId="77777777" w:rsidR="00980FC6" w:rsidRDefault="00980FC6" w:rsidP="00480B43">
      <w:pPr>
        <w:pStyle w:val="NoSpacing"/>
        <w:rPr>
          <w:i/>
          <w:iCs/>
        </w:rPr>
      </w:pPr>
    </w:p>
    <w:p w14:paraId="04C263CC" w14:textId="31C9167F" w:rsidR="00480B43" w:rsidRPr="00480B43" w:rsidRDefault="00480B43" w:rsidP="00480B43">
      <w:pPr>
        <w:pStyle w:val="NoSpacing"/>
        <w:rPr>
          <w:i/>
          <w:iCs/>
        </w:rPr>
      </w:pPr>
      <w:r w:rsidRPr="00480B43">
        <w:rPr>
          <w:i/>
          <w:iCs/>
        </w:rPr>
        <w:t>21</w:t>
      </w:r>
    </w:p>
    <w:p w14:paraId="6ECC6952" w14:textId="77777777" w:rsidR="00451A3E" w:rsidRDefault="00451A3E" w:rsidP="00451A3E">
      <w:pPr>
        <w:pStyle w:val="NoSpacing"/>
      </w:pPr>
      <w:r>
        <w:t>“For they are a rebellious people, faithless children, children who will not hear the instruction of the Lord; who say to the seers, ‘Do not see’; and to the prophets, ‘Do not prophesy to us what is right; speak to us smooth things, prophesy illusions.”</w:t>
      </w:r>
    </w:p>
    <w:p w14:paraId="7A5B59B8" w14:textId="32F15C56" w:rsidR="00480B43" w:rsidRDefault="00451A3E" w:rsidP="00451A3E">
      <w:pPr>
        <w:pStyle w:val="NoSpacing"/>
      </w:pPr>
      <w:r>
        <w:t>— Isaiah 30:9-10</w:t>
      </w:r>
    </w:p>
    <w:p w14:paraId="6B62FD62" w14:textId="07BC69D7" w:rsidR="00AD4AA6" w:rsidRDefault="00AD4AA6" w:rsidP="00AD4AA6">
      <w:pPr>
        <w:pStyle w:val="NoSpacing"/>
      </w:pPr>
      <w:r>
        <w:t>Tell us what we want to hear. That’s what the rebellious Israelites are saying to their seers and prophets. They don’t want to know God’s word of truth and justice, and how they need to change to do God’s will. They want to hear about how they’re God’s chosen and can do no wrong.</w:t>
      </w:r>
    </w:p>
    <w:p w14:paraId="35E468F8" w14:textId="5733FDEC" w:rsidR="00AD4AA6" w:rsidRDefault="00AD4AA6" w:rsidP="00AD4AA6">
      <w:pPr>
        <w:pStyle w:val="NoSpacing"/>
      </w:pPr>
      <w:r>
        <w:t>We’re no different than they were. The truth can be extremely painful to hear. When modern day prophets stand up and call out the extreme injustice in the U.S., the people with all the power and privilege get angry. Denial is a powerful thing and it’s a lot easier than working to change.</w:t>
      </w:r>
    </w:p>
    <w:p w14:paraId="71A384BA" w14:textId="6FC06990" w:rsidR="00AD4AA6" w:rsidRDefault="00AD4AA6" w:rsidP="00AD4AA6">
      <w:pPr>
        <w:pStyle w:val="NoSpacing"/>
      </w:pPr>
      <w:r>
        <w:t xml:space="preserve">God isn’t pleased with this behavior, according to Isaiah. Not then, and not now. </w:t>
      </w:r>
    </w:p>
    <w:p w14:paraId="2927C743" w14:textId="77777777" w:rsidR="00AD4AA6" w:rsidRDefault="00AD4AA6" w:rsidP="00AD4AA6">
      <w:pPr>
        <w:pStyle w:val="NoSpacing"/>
      </w:pPr>
      <w:r>
        <w:lastRenderedPageBreak/>
        <w:t>Am I able to listen when others say things I don’t want to hear?</w:t>
      </w:r>
    </w:p>
    <w:p w14:paraId="1E050356" w14:textId="77777777" w:rsidR="00451A3E" w:rsidRDefault="00451A3E" w:rsidP="00451A3E">
      <w:pPr>
        <w:pStyle w:val="NoSpacing"/>
      </w:pPr>
    </w:p>
    <w:p w14:paraId="65BEA0B1" w14:textId="5DCBF176" w:rsidR="00480B43" w:rsidRPr="00480B43" w:rsidRDefault="00480B43" w:rsidP="00480B43">
      <w:pPr>
        <w:pStyle w:val="NoSpacing"/>
        <w:rPr>
          <w:i/>
          <w:iCs/>
        </w:rPr>
      </w:pPr>
      <w:r w:rsidRPr="00480B43">
        <w:rPr>
          <w:i/>
          <w:iCs/>
        </w:rPr>
        <w:t>22</w:t>
      </w:r>
    </w:p>
    <w:p w14:paraId="48030C09" w14:textId="147718F3" w:rsidR="00D164D2" w:rsidRDefault="00D164D2" w:rsidP="00D164D2">
      <w:pPr>
        <w:pStyle w:val="NoSpacing"/>
      </w:pPr>
      <w:r>
        <w:t>“The effect of righteousness will be peace, and the result of righteousness, quietness and trust forever.”</w:t>
      </w:r>
    </w:p>
    <w:p w14:paraId="056DB08C" w14:textId="37F1964D" w:rsidR="00480B43" w:rsidRDefault="00D164D2" w:rsidP="00D164D2">
      <w:pPr>
        <w:pStyle w:val="NoSpacing"/>
      </w:pPr>
      <w:r>
        <w:t>— Isaiah 32:17</w:t>
      </w:r>
    </w:p>
    <w:p w14:paraId="2B4548E2" w14:textId="7C5D8E72" w:rsidR="00D164D2" w:rsidRDefault="00D164D2" w:rsidP="00D164D2">
      <w:pPr>
        <w:pStyle w:val="NoSpacing"/>
      </w:pPr>
      <w:r>
        <w:t xml:space="preserve">Don’t we all just want peace? You’d think people would be willing to work for it at any cost. But the problem is that we don’t </w:t>
      </w:r>
      <w:proofErr w:type="gramStart"/>
      <w:r>
        <w:t>actually want</w:t>
      </w:r>
      <w:proofErr w:type="gramEnd"/>
      <w:r>
        <w:t xml:space="preserve"> peace. We want freedom from any sort of conflict whatsoever. We want to be able to live in our own little bubble and have everyone leave us alone to do whatever we want when we want. And that’s not peace. At least, that’s not the peace of God’s reign.</w:t>
      </w:r>
    </w:p>
    <w:p w14:paraId="3F295185" w14:textId="7679874D" w:rsidR="00D164D2" w:rsidRDefault="00D164D2" w:rsidP="00D164D2">
      <w:pPr>
        <w:pStyle w:val="NoSpacing"/>
      </w:pPr>
      <w:r>
        <w:t xml:space="preserve">The peace of God’s reign is justice. Righteousness for all people. And that means we don’t get to live in our own little bubble and ignore the rest of the world. It means we </w:t>
      </w:r>
      <w:proofErr w:type="gramStart"/>
      <w:r>
        <w:t>have to</w:t>
      </w:r>
      <w:proofErr w:type="gramEnd"/>
      <w:r>
        <w:t xml:space="preserve"> get outside our comfort zone and work to change the systems that benefit us at the expense of others. We may have to give up what we define as peace </w:t>
      </w:r>
      <w:proofErr w:type="gramStart"/>
      <w:r>
        <w:t>in order to</w:t>
      </w:r>
      <w:proofErr w:type="gramEnd"/>
      <w:r>
        <w:t xml:space="preserve"> have real, lasting peace.</w:t>
      </w:r>
    </w:p>
    <w:p w14:paraId="5AD2123D" w14:textId="7AF9AC88" w:rsidR="00D164D2" w:rsidRDefault="00D164D2" w:rsidP="00D164D2">
      <w:pPr>
        <w:pStyle w:val="NoSpacing"/>
      </w:pPr>
      <w:r>
        <w:t>The good news is that this peace of God’s reign is so much more lasting and beautiful than just retreating into privilege. And if we ever get there, we’ll all find it far superior to our shallow, insufficient definitions.</w:t>
      </w:r>
    </w:p>
    <w:p w14:paraId="0AEF2BFC" w14:textId="48128228" w:rsidR="00D164D2" w:rsidRDefault="00D164D2" w:rsidP="00D164D2">
      <w:pPr>
        <w:pStyle w:val="NoSpacing"/>
      </w:pPr>
      <w:r>
        <w:t>What does the idea of peace mean to me? How is this peace achieved?</w:t>
      </w:r>
    </w:p>
    <w:p w14:paraId="21FBEC6B" w14:textId="77777777" w:rsidR="00D164D2" w:rsidRDefault="00D164D2" w:rsidP="00480B43">
      <w:pPr>
        <w:pStyle w:val="NoSpacing"/>
        <w:rPr>
          <w:i/>
          <w:iCs/>
        </w:rPr>
      </w:pPr>
    </w:p>
    <w:p w14:paraId="03532544" w14:textId="575CE64D" w:rsidR="00480B43" w:rsidRPr="00480B43" w:rsidRDefault="00480B43" w:rsidP="00480B43">
      <w:pPr>
        <w:pStyle w:val="NoSpacing"/>
        <w:rPr>
          <w:i/>
          <w:iCs/>
        </w:rPr>
      </w:pPr>
      <w:r w:rsidRPr="00480B43">
        <w:rPr>
          <w:i/>
          <w:iCs/>
        </w:rPr>
        <w:t>23</w:t>
      </w:r>
    </w:p>
    <w:p w14:paraId="482826A5" w14:textId="77777777" w:rsidR="00E66D7D" w:rsidRDefault="00E66D7D" w:rsidP="00E66D7D">
      <w:pPr>
        <w:pStyle w:val="NoSpacing"/>
      </w:pPr>
      <w:r>
        <w:t>“For surely I know the plans I have for you, says the Lord, plans for your welfare and not for harm, to give you a future with hope.”</w:t>
      </w:r>
    </w:p>
    <w:p w14:paraId="0639428F" w14:textId="475F72CA" w:rsidR="00480B43" w:rsidRDefault="00E66D7D" w:rsidP="00E66D7D">
      <w:pPr>
        <w:pStyle w:val="NoSpacing"/>
      </w:pPr>
      <w:r>
        <w:t>— Jeremiah 29:11</w:t>
      </w:r>
    </w:p>
    <w:p w14:paraId="4DC97FA8" w14:textId="17AA6C4C" w:rsidR="001F26F9" w:rsidRDefault="001F26F9" w:rsidP="001F26F9">
      <w:pPr>
        <w:pStyle w:val="NoSpacing"/>
      </w:pPr>
      <w:r>
        <w:t xml:space="preserve">A question worth pondering: where does trust come from? Do we work it in ourselves, or do </w:t>
      </w:r>
      <w:proofErr w:type="gramStart"/>
      <w:r>
        <w:t>others work</w:t>
      </w:r>
      <w:proofErr w:type="gramEnd"/>
      <w:r>
        <w:t xml:space="preserve"> </w:t>
      </w:r>
      <w:proofErr w:type="gramStart"/>
      <w:r>
        <w:t>trust in</w:t>
      </w:r>
      <w:proofErr w:type="gramEnd"/>
      <w:r>
        <w:t xml:space="preserve"> us? Even as I’ve framed the question, the answer may not be as intuitive as we would like it to be. At first blush, we want to say that trust is a decision we make. After all, I’m the one who puts my trust in someone, right? But we all know that choosing to trust someone doesn’t make them trustworthy. There are friends you know you can ask to get you to the airport on time, and there are ones you know cannot be relied on. You can make the decision to ask an unreliable friend for a ride, but you also know you’ll only have yourself to blame as you watch your flight take off from security. As it turns out, our trust in someone does not come from ourselves; rather, it is something that their actions work </w:t>
      </w:r>
      <w:proofErr w:type="gramStart"/>
      <w:r>
        <w:t>in</w:t>
      </w:r>
      <w:proofErr w:type="gramEnd"/>
      <w:r>
        <w:t xml:space="preserve"> us. We come to trust someone because of what they do. It is their history with us that works trust in us. And while we might be able to take a risk on something small, on the </w:t>
      </w:r>
      <w:proofErr w:type="gramStart"/>
      <w:r>
        <w:t>really big</w:t>
      </w:r>
      <w:proofErr w:type="gramEnd"/>
      <w:r>
        <w:t xml:space="preserve"> stuff, it’s another matter.</w:t>
      </w:r>
    </w:p>
    <w:p w14:paraId="35B18C7A" w14:textId="583AFF02" w:rsidR="001F26F9" w:rsidRDefault="001F26F9" w:rsidP="001F26F9">
      <w:pPr>
        <w:pStyle w:val="NoSpacing"/>
      </w:pPr>
      <w:r>
        <w:t xml:space="preserve">Jeremiah is asking something big of the people today. They are in exile, their world is in complete disarray, and he is asking them to do the hardest thing one can do when all hope seems lost: to keep on living. Build community, </w:t>
      </w:r>
      <w:proofErr w:type="gramStart"/>
      <w:r>
        <w:t>plan for the future</w:t>
      </w:r>
      <w:proofErr w:type="gramEnd"/>
      <w:r>
        <w:t xml:space="preserve">, strive for the welfare not only of those who suffer alongside us but those who are the cause of our suffering—that is an impossible calling. Though it may seem mundane, persisting </w:t>
      </w:r>
      <w:proofErr w:type="gramStart"/>
      <w:r>
        <w:t>to choose</w:t>
      </w:r>
      <w:proofErr w:type="gramEnd"/>
      <w:r>
        <w:t xml:space="preserve"> to live a daily life in the face of hopelessness </w:t>
      </w:r>
      <w:proofErr w:type="gramStart"/>
      <w:r>
        <w:t>a revolutionary</w:t>
      </w:r>
      <w:proofErr w:type="gramEnd"/>
      <w:r>
        <w:t xml:space="preserve"> act. The will to continue to not only live but live joyfully testifies to </w:t>
      </w:r>
      <w:proofErr w:type="gramStart"/>
      <w:r>
        <w:t>a conviction</w:t>
      </w:r>
      <w:proofErr w:type="gramEnd"/>
      <w:r>
        <w:t xml:space="preserve"> that life is still worth living. Our faith in God’s promise is not </w:t>
      </w:r>
      <w:r>
        <w:lastRenderedPageBreak/>
        <w:t xml:space="preserve">lived out by trying to fulfill the promise itself; it is to live the life which can only make sense </w:t>
      </w:r>
      <w:proofErr w:type="gramStart"/>
      <w:r>
        <w:t>in light of</w:t>
      </w:r>
      <w:proofErr w:type="gramEnd"/>
      <w:r>
        <w:t xml:space="preserve"> the promise. Confident that the one who promises us a future with hope is not only willing but capable of delivering, we are free to live the lives we will when that promise actualized, even as we wait.</w:t>
      </w:r>
    </w:p>
    <w:p w14:paraId="032993D2" w14:textId="7766E608" w:rsidR="00E66D7D" w:rsidRDefault="001F26F9" w:rsidP="001F26F9">
      <w:pPr>
        <w:pStyle w:val="NoSpacing"/>
      </w:pPr>
      <w:r>
        <w:t xml:space="preserve">Faith in the promise breaks down the barrier between present and future, enabling a type of living that is both now and not yet. Everything hinges on the one who makes the promise, however. We cannot summon the will to live this life for ourselves. Hope in the face of hopelessness only comes from somewhere outside ourselves. The good news is that God stands both outside and inside time, being at once both the creator of all that is, seen and unseen, </w:t>
      </w:r>
      <w:proofErr w:type="gramStart"/>
      <w:r>
        <w:t>and also</w:t>
      </w:r>
      <w:proofErr w:type="gramEnd"/>
      <w:r>
        <w:t xml:space="preserve"> the one who </w:t>
      </w:r>
      <w:proofErr w:type="gramStart"/>
      <w:r>
        <w:t>entered into</w:t>
      </w:r>
      <w:proofErr w:type="gramEnd"/>
      <w:r>
        <w:t xml:space="preserve"> creation and overcame death for our sake. God in Christ anchors us to live a life of daily, radical joy.</w:t>
      </w:r>
    </w:p>
    <w:p w14:paraId="777C8B1A" w14:textId="77777777" w:rsidR="001F26F9" w:rsidRDefault="001F26F9" w:rsidP="00480B43">
      <w:pPr>
        <w:pStyle w:val="NoSpacing"/>
        <w:rPr>
          <w:i/>
          <w:iCs/>
        </w:rPr>
      </w:pPr>
    </w:p>
    <w:p w14:paraId="6C298C83" w14:textId="6A55C53C" w:rsidR="00480B43" w:rsidRPr="00480B43" w:rsidRDefault="00480B43" w:rsidP="00480B43">
      <w:pPr>
        <w:pStyle w:val="NoSpacing"/>
        <w:rPr>
          <w:i/>
          <w:iCs/>
        </w:rPr>
      </w:pPr>
      <w:r w:rsidRPr="00480B43">
        <w:rPr>
          <w:i/>
          <w:iCs/>
        </w:rPr>
        <w:t>24</w:t>
      </w:r>
    </w:p>
    <w:p w14:paraId="7EE5DB37" w14:textId="77777777" w:rsidR="006607D8" w:rsidRDefault="006607D8" w:rsidP="006607D8">
      <w:pPr>
        <w:pStyle w:val="NoSpacing"/>
      </w:pPr>
      <w:r>
        <w:t>“Then I said, ‘Ah, Lord God! Truly I do not know how to speak, for I am only a boy.’ But the Lord said to me, ‘Do not say, “I am only a boy”; for you shall go to all to whom I send you, and you shall speak whatever I command you. Do not be afraid of them, for I am with you to deliver you, says the Lord.’”</w:t>
      </w:r>
    </w:p>
    <w:p w14:paraId="265FDAE6" w14:textId="5317CBE8" w:rsidR="00480B43" w:rsidRDefault="006607D8" w:rsidP="006607D8">
      <w:pPr>
        <w:pStyle w:val="NoSpacing"/>
      </w:pPr>
      <w:r>
        <w:t>— Jeremiah 1:6-8</w:t>
      </w:r>
    </w:p>
    <w:p w14:paraId="504704CD" w14:textId="65803EB0" w:rsidR="006607D8" w:rsidRDefault="006607D8" w:rsidP="006607D8">
      <w:pPr>
        <w:pStyle w:val="NoSpacing"/>
      </w:pPr>
      <w:r>
        <w:t xml:space="preserve">All of us feel inadequate sometimes. Or maybe I can only speak for myself. I just know that there have been times in my life when I have been faced with a task that I felt wholly unqualified to carry out. Like being a mom. Yeah, especially that. And then being a mom to special needs kids. I don’t care how many parenting books or classes or blogs or other resources you consult. No one is </w:t>
      </w:r>
      <w:proofErr w:type="gramStart"/>
      <w:r>
        <w:t>every</w:t>
      </w:r>
      <w:proofErr w:type="gramEnd"/>
      <w:r>
        <w:t xml:space="preserve"> fully prepared to bring a child into the world and raise them to adulthood, whether that child is neurotypical or not. And I’ll tell you, now that my kids are 24 and 26, that I really made a mess of it sometimes. And it’s still okay. God was with me every step of the way, encouraging, supporting, and (thankfully) forgiving. Also, I’m still a mom, and I always will be. </w:t>
      </w:r>
      <w:proofErr w:type="gramStart"/>
      <w:r>
        <w:t>So</w:t>
      </w:r>
      <w:proofErr w:type="gramEnd"/>
      <w:r>
        <w:t xml:space="preserve"> I need God’s continued promise to equip me and accompany me for whatever tasks lie ahead.</w:t>
      </w:r>
    </w:p>
    <w:p w14:paraId="687CAAD8" w14:textId="4F901F1D" w:rsidR="006607D8" w:rsidRDefault="006607D8" w:rsidP="006607D8">
      <w:pPr>
        <w:pStyle w:val="NoSpacing"/>
      </w:pPr>
      <w:r>
        <w:t>Are there places in my life where I feel unqualified? Where is God in the mix?</w:t>
      </w:r>
    </w:p>
    <w:p w14:paraId="6DE694FC" w14:textId="77777777" w:rsidR="006607D8" w:rsidRDefault="006607D8" w:rsidP="00480B43">
      <w:pPr>
        <w:pStyle w:val="NoSpacing"/>
        <w:rPr>
          <w:i/>
          <w:iCs/>
        </w:rPr>
      </w:pPr>
    </w:p>
    <w:p w14:paraId="0B58B8F2" w14:textId="03F1CA32" w:rsidR="00480B43" w:rsidRPr="00480B43" w:rsidRDefault="00480B43" w:rsidP="00480B43">
      <w:pPr>
        <w:pStyle w:val="NoSpacing"/>
        <w:rPr>
          <w:i/>
          <w:iCs/>
        </w:rPr>
      </w:pPr>
      <w:r w:rsidRPr="00480B43">
        <w:rPr>
          <w:i/>
          <w:iCs/>
        </w:rPr>
        <w:t>25</w:t>
      </w:r>
    </w:p>
    <w:p w14:paraId="42A759CB" w14:textId="77777777" w:rsidR="00A96B7F" w:rsidRDefault="00A96B7F" w:rsidP="00A96B7F">
      <w:pPr>
        <w:pStyle w:val="NoSpacing"/>
      </w:pPr>
      <w:r>
        <w:t>“Thus says the Lord: What wrong did your ancestors find in me that they went far from me, and went after worthless things, and became worthless themselves?”</w:t>
      </w:r>
    </w:p>
    <w:p w14:paraId="7021547B" w14:textId="292CA454" w:rsidR="00480B43" w:rsidRDefault="00A96B7F" w:rsidP="00A96B7F">
      <w:pPr>
        <w:pStyle w:val="NoSpacing"/>
      </w:pPr>
      <w:r>
        <w:t>— Jeremiah 2:5</w:t>
      </w:r>
    </w:p>
    <w:p w14:paraId="06F3F9B4" w14:textId="7DFDBD3E" w:rsidR="00A96B7F" w:rsidRDefault="00A96B7F" w:rsidP="00A96B7F">
      <w:pPr>
        <w:pStyle w:val="NoSpacing"/>
      </w:pPr>
      <w:r>
        <w:t xml:space="preserve">God sounds hurt. God has loved and cared for the Israelites in countless </w:t>
      </w:r>
      <w:proofErr w:type="gramStart"/>
      <w:r>
        <w:t>ways, and</w:t>
      </w:r>
      <w:proofErr w:type="gramEnd"/>
      <w:r>
        <w:t xml:space="preserve"> given them all that is good in the world. Yet time after time they reject God and go running off after the deities of other nations. Time after time they forget all about God’s commandments to take care of the poor, the widow, and the orphan and spend their time accumulating wealth. “What did I ever do to you,” demands God, “that you would treat me this way?”</w:t>
      </w:r>
    </w:p>
    <w:p w14:paraId="38B9855B" w14:textId="2BD98DD1" w:rsidR="00A96B7F" w:rsidRDefault="00A96B7F" w:rsidP="00A96B7F">
      <w:pPr>
        <w:pStyle w:val="NoSpacing"/>
      </w:pPr>
      <w:r>
        <w:t xml:space="preserve">I can’t </w:t>
      </w:r>
      <w:proofErr w:type="gramStart"/>
      <w:r>
        <w:t>answer for</w:t>
      </w:r>
      <w:proofErr w:type="gramEnd"/>
      <w:r>
        <w:t xml:space="preserve"> them, but I can answer for me. When I find myself slipping away from God, it’s because I don’t trust God to give me what I want (on my terms and my timeframe). It’s because I’m scared there won’t be enough or I won’t be enough. It’s because I don’t want to wait to find out what good things God has in store for me, I’d rather force the world </w:t>
      </w:r>
      <w:r>
        <w:lastRenderedPageBreak/>
        <w:t>to give me what I want. And I can tell you in no uncertain terms that it doesn’t work. I get disconnected from God and that just makes everything even worse.</w:t>
      </w:r>
    </w:p>
    <w:p w14:paraId="45279465" w14:textId="2D280CDA" w:rsidR="00A96B7F" w:rsidRDefault="00A96B7F" w:rsidP="00A96B7F">
      <w:pPr>
        <w:pStyle w:val="NoSpacing"/>
      </w:pPr>
      <w:r>
        <w:t>God may be hurt, but God doesn’t hold grudges. God is always there, waiting to receive me with open arms like the father of the prodigal son. The sooner I turn around and go back to God, my source and sustainer, the happier I will be.</w:t>
      </w:r>
    </w:p>
    <w:p w14:paraId="3B5E3B21" w14:textId="419A22CB" w:rsidR="00A96B7F" w:rsidRDefault="00A96B7F" w:rsidP="00A96B7F">
      <w:pPr>
        <w:pStyle w:val="NoSpacing"/>
      </w:pPr>
      <w:r>
        <w:t>Do I ever find myself disconnected from God? Why does that happen? How do I reconnect?</w:t>
      </w:r>
    </w:p>
    <w:p w14:paraId="3549CBF4" w14:textId="77777777" w:rsidR="00A96B7F" w:rsidRDefault="00A96B7F" w:rsidP="00480B43">
      <w:pPr>
        <w:pStyle w:val="NoSpacing"/>
        <w:rPr>
          <w:i/>
          <w:iCs/>
        </w:rPr>
      </w:pPr>
    </w:p>
    <w:p w14:paraId="6DC706B2" w14:textId="7481DEB5" w:rsidR="00480B43" w:rsidRPr="00480B43" w:rsidRDefault="00480B43" w:rsidP="00480B43">
      <w:pPr>
        <w:pStyle w:val="NoSpacing"/>
        <w:rPr>
          <w:i/>
          <w:iCs/>
        </w:rPr>
      </w:pPr>
      <w:r w:rsidRPr="00480B43">
        <w:rPr>
          <w:i/>
          <w:iCs/>
        </w:rPr>
        <w:t>26</w:t>
      </w:r>
    </w:p>
    <w:p w14:paraId="5A9332BD" w14:textId="77777777" w:rsidR="00D921C9" w:rsidRDefault="00D921C9" w:rsidP="00D921C9">
      <w:pPr>
        <w:pStyle w:val="NoSpacing"/>
      </w:pPr>
      <w:r>
        <w:t>“Have you not just now called to me,</w:t>
      </w:r>
    </w:p>
    <w:p w14:paraId="5C0E530D" w14:textId="77777777" w:rsidR="00D921C9" w:rsidRDefault="00D921C9" w:rsidP="00D921C9">
      <w:pPr>
        <w:pStyle w:val="NoSpacing"/>
      </w:pPr>
      <w:r>
        <w:t xml:space="preserve">‘My Father, you are </w:t>
      </w:r>
      <w:proofErr w:type="gramStart"/>
      <w:r>
        <w:t>the</w:t>
      </w:r>
      <w:proofErr w:type="gramEnd"/>
      <w:r>
        <w:t xml:space="preserve"> friend of my youth—</w:t>
      </w:r>
    </w:p>
    <w:p w14:paraId="2C95041F" w14:textId="77777777" w:rsidR="00D921C9" w:rsidRDefault="00D921C9" w:rsidP="00D921C9">
      <w:pPr>
        <w:pStyle w:val="NoSpacing"/>
      </w:pPr>
      <w:r>
        <w:t xml:space="preserve">will he be angry </w:t>
      </w:r>
      <w:proofErr w:type="spellStart"/>
      <w:r>
        <w:t>for ever</w:t>
      </w:r>
      <w:proofErr w:type="spellEnd"/>
      <w:r>
        <w:t>,</w:t>
      </w:r>
    </w:p>
    <w:p w14:paraId="6BCBF067" w14:textId="77777777" w:rsidR="00D921C9" w:rsidRDefault="00D921C9" w:rsidP="00D921C9">
      <w:pPr>
        <w:pStyle w:val="NoSpacing"/>
      </w:pPr>
      <w:r>
        <w:t>will he be indignant to the end?’</w:t>
      </w:r>
    </w:p>
    <w:p w14:paraId="09D282C7" w14:textId="77777777" w:rsidR="00D921C9" w:rsidRDefault="00D921C9" w:rsidP="00D921C9">
      <w:pPr>
        <w:pStyle w:val="NoSpacing"/>
      </w:pPr>
      <w:r>
        <w:t>This is how you have spoken,</w:t>
      </w:r>
    </w:p>
    <w:p w14:paraId="6BEFBA5F" w14:textId="77777777" w:rsidR="00D921C9" w:rsidRDefault="00D921C9" w:rsidP="00D921C9">
      <w:pPr>
        <w:pStyle w:val="NoSpacing"/>
      </w:pPr>
      <w:r>
        <w:t>but you have done all the evil that you could.”</w:t>
      </w:r>
    </w:p>
    <w:p w14:paraId="26DA689D" w14:textId="66CDC38C" w:rsidR="00480B43" w:rsidRDefault="00D921C9" w:rsidP="00D921C9">
      <w:pPr>
        <w:pStyle w:val="NoSpacing"/>
      </w:pPr>
      <w:r>
        <w:t>— Jeremiah 3:4-5</w:t>
      </w:r>
    </w:p>
    <w:p w14:paraId="2F609EE9" w14:textId="5A54FFD2" w:rsidR="0006485B" w:rsidRDefault="0006485B" w:rsidP="0006485B">
      <w:pPr>
        <w:pStyle w:val="NoSpacing"/>
      </w:pPr>
      <w:r>
        <w:t xml:space="preserve">We judge ourselves by our intentions, but the world judges us by our actions. That’s a cool concept I’ve learned in recovery circles. And </w:t>
      </w:r>
      <w:proofErr w:type="gramStart"/>
      <w:r>
        <w:t>it’s</w:t>
      </w:r>
      <w:proofErr w:type="gramEnd"/>
      <w:r>
        <w:t xml:space="preserve"> spot on here as Jeremiah rails against Israel for being hypocrites. They call God father and friend and put forth songs of lament on one hand, but on the other hand, they are acting as if God doesn’t exist.</w:t>
      </w:r>
    </w:p>
    <w:p w14:paraId="7CAEE1BB" w14:textId="2115CBBD" w:rsidR="0006485B" w:rsidRDefault="0006485B" w:rsidP="0006485B">
      <w:pPr>
        <w:pStyle w:val="NoSpacing"/>
      </w:pPr>
      <w:r>
        <w:t>While Jeremiah’s harsh words make it seem as though Israel is deliberately being straight-up evil, and while some people, particularly those in authority, might have been doing just that, I have a feeling the everyday Jew really did have good intentions. But it’s super easy to slip into complacency about your everyday decisions. I know I do things every day simply by virtue of the culture and economy that I live in that harm other people. For example, while I try to shop sustainably and equitably, there are times it’s just easier to buy what’s cheap online without any thought about the lives I might be harming in the process.</w:t>
      </w:r>
    </w:p>
    <w:p w14:paraId="715CDB0B" w14:textId="27EC0A32" w:rsidR="0006485B" w:rsidRDefault="0006485B" w:rsidP="0006485B">
      <w:pPr>
        <w:pStyle w:val="NoSpacing"/>
      </w:pPr>
      <w:r>
        <w:t xml:space="preserve">God loves us anyway, of course, and thank goodness, because my intentions are often a far cry from my actions. But perhaps it would be fruitful to look honestly at my </w:t>
      </w:r>
      <w:proofErr w:type="gramStart"/>
      <w:r>
        <w:t>actions, and</w:t>
      </w:r>
      <w:proofErr w:type="gramEnd"/>
      <w:r>
        <w:t xml:space="preserve"> ask God’s help in moving them toward God’s justice in the world.</w:t>
      </w:r>
    </w:p>
    <w:p w14:paraId="3C283B74" w14:textId="124C2FBB" w:rsidR="0006485B" w:rsidRDefault="0006485B" w:rsidP="0006485B">
      <w:pPr>
        <w:pStyle w:val="NoSpacing"/>
      </w:pPr>
      <w:r>
        <w:t>Do I see a disconnect between my intentions and my actions?</w:t>
      </w:r>
    </w:p>
    <w:p w14:paraId="07A71081" w14:textId="77777777" w:rsidR="0006485B" w:rsidRDefault="0006485B" w:rsidP="00480B43">
      <w:pPr>
        <w:pStyle w:val="NoSpacing"/>
        <w:rPr>
          <w:i/>
          <w:iCs/>
        </w:rPr>
      </w:pPr>
    </w:p>
    <w:p w14:paraId="35DA8BB2" w14:textId="254FF642" w:rsidR="00480B43" w:rsidRPr="00480B43" w:rsidRDefault="00480B43" w:rsidP="00480B43">
      <w:pPr>
        <w:pStyle w:val="NoSpacing"/>
        <w:rPr>
          <w:i/>
          <w:iCs/>
        </w:rPr>
      </w:pPr>
      <w:r w:rsidRPr="00480B43">
        <w:rPr>
          <w:i/>
          <w:iCs/>
        </w:rPr>
        <w:t>27</w:t>
      </w:r>
    </w:p>
    <w:p w14:paraId="00159742" w14:textId="77777777" w:rsidR="006F30E2" w:rsidRDefault="006F30E2" w:rsidP="006F30E2">
      <w:pPr>
        <w:pStyle w:val="NoSpacing"/>
      </w:pPr>
      <w:r>
        <w:t>“For the days are surely coming, says the Lord, when I will restore the fortunes of my people.”</w:t>
      </w:r>
    </w:p>
    <w:p w14:paraId="07084BAD" w14:textId="5758802A" w:rsidR="00480B43" w:rsidRDefault="006F30E2" w:rsidP="006F30E2">
      <w:pPr>
        <w:pStyle w:val="NoSpacing"/>
      </w:pPr>
      <w:r>
        <w:t>— Jeremiah 30:3a</w:t>
      </w:r>
    </w:p>
    <w:p w14:paraId="402268C8" w14:textId="791C026D" w:rsidR="006F30E2" w:rsidRDefault="006F30E2" w:rsidP="006F30E2">
      <w:pPr>
        <w:pStyle w:val="NoSpacing"/>
      </w:pPr>
      <w:r>
        <w:t>This is a powerful Advent word of hope. And, really, we could use a little hope right now, as Israel commits genocide in Gaza, as the war in Ukraine has dragged on for four years, as we continue to see the ravages of climate change in places all around the world, and as the U.S. is faced with immediate and aggressive threats to our democracy from within our own country.</w:t>
      </w:r>
    </w:p>
    <w:p w14:paraId="031A8DA6" w14:textId="77777777" w:rsidR="006F30E2" w:rsidRDefault="006F30E2" w:rsidP="006F30E2">
      <w:pPr>
        <w:pStyle w:val="NoSpacing"/>
      </w:pPr>
      <w:proofErr w:type="gramStart"/>
      <w:r>
        <w:t>In the midst of</w:t>
      </w:r>
      <w:proofErr w:type="gramEnd"/>
      <w:r>
        <w:t xml:space="preserve"> defeat and exile, at the rock bottom of Israel’s fortunes, God speaks a word of hope through Jeremiah. They days are surely coming when I will restore the fortunes of my people. Not just coming. But the promise is sure. May God’s word of hope sustain is in our turbulent times.</w:t>
      </w:r>
    </w:p>
    <w:p w14:paraId="2CB8D1F4" w14:textId="77777777" w:rsidR="006F30E2" w:rsidRDefault="006F30E2" w:rsidP="006F30E2">
      <w:pPr>
        <w:pStyle w:val="NoSpacing"/>
      </w:pPr>
    </w:p>
    <w:p w14:paraId="112567C6" w14:textId="495B3D68" w:rsidR="006F30E2" w:rsidRDefault="006F30E2" w:rsidP="006F30E2">
      <w:pPr>
        <w:pStyle w:val="NoSpacing"/>
      </w:pPr>
      <w:r>
        <w:t>What do I need to hear a word of hope about today?</w:t>
      </w:r>
    </w:p>
    <w:p w14:paraId="0F035E97" w14:textId="77777777" w:rsidR="006F30E2" w:rsidRDefault="006F30E2" w:rsidP="00480B43">
      <w:pPr>
        <w:pStyle w:val="NoSpacing"/>
        <w:rPr>
          <w:i/>
          <w:iCs/>
        </w:rPr>
      </w:pPr>
    </w:p>
    <w:p w14:paraId="48949A60" w14:textId="4295FC78" w:rsidR="00480B43" w:rsidRPr="00480B43" w:rsidRDefault="00480B43" w:rsidP="00480B43">
      <w:pPr>
        <w:pStyle w:val="NoSpacing"/>
        <w:rPr>
          <w:i/>
          <w:iCs/>
        </w:rPr>
      </w:pPr>
      <w:r w:rsidRPr="00480B43">
        <w:rPr>
          <w:i/>
          <w:iCs/>
        </w:rPr>
        <w:t>28</w:t>
      </w:r>
    </w:p>
    <w:p w14:paraId="0993F214" w14:textId="77777777" w:rsidR="00031BCE" w:rsidRDefault="00031BCE" w:rsidP="00031BCE">
      <w:pPr>
        <w:pStyle w:val="NoSpacing"/>
      </w:pPr>
      <w:r>
        <w:t>“When Israel sought for rest,</w:t>
      </w:r>
    </w:p>
    <w:p w14:paraId="0BBA940E" w14:textId="77777777" w:rsidR="00031BCE" w:rsidRDefault="00031BCE" w:rsidP="00031BCE">
      <w:pPr>
        <w:pStyle w:val="NoSpacing"/>
      </w:pPr>
      <w:proofErr w:type="gramStart"/>
      <w:r>
        <w:t>the</w:t>
      </w:r>
      <w:proofErr w:type="gramEnd"/>
      <w:r>
        <w:t xml:space="preserve"> Lord appeared to him from far away.</w:t>
      </w:r>
    </w:p>
    <w:p w14:paraId="0FCE85B3" w14:textId="77777777" w:rsidR="00031BCE" w:rsidRDefault="00031BCE" w:rsidP="00031BCE">
      <w:pPr>
        <w:pStyle w:val="NoSpacing"/>
      </w:pPr>
      <w:r>
        <w:t xml:space="preserve">I have loved you with </w:t>
      </w:r>
      <w:proofErr w:type="gramStart"/>
      <w:r>
        <w:t>an everlasting</w:t>
      </w:r>
      <w:proofErr w:type="gramEnd"/>
      <w:r>
        <w:t xml:space="preserve"> </w:t>
      </w:r>
      <w:proofErr w:type="gramStart"/>
      <w:r>
        <w:t>love;</w:t>
      </w:r>
      <w:proofErr w:type="gramEnd"/>
    </w:p>
    <w:p w14:paraId="00EBE8BE" w14:textId="77777777" w:rsidR="00031BCE" w:rsidRDefault="00031BCE" w:rsidP="00031BCE">
      <w:pPr>
        <w:pStyle w:val="NoSpacing"/>
      </w:pPr>
      <w:proofErr w:type="gramStart"/>
      <w:r>
        <w:t>therefore</w:t>
      </w:r>
      <w:proofErr w:type="gramEnd"/>
      <w:r>
        <w:t xml:space="preserve"> I have continued my faithfulness to you.”</w:t>
      </w:r>
    </w:p>
    <w:p w14:paraId="35F1F9F6" w14:textId="754C63CA" w:rsidR="00480B43" w:rsidRDefault="00031BCE" w:rsidP="00031BCE">
      <w:pPr>
        <w:pStyle w:val="NoSpacing"/>
      </w:pPr>
      <w:r>
        <w:t>— Jeremiah 31:2b-3</w:t>
      </w:r>
    </w:p>
    <w:p w14:paraId="6FEA0BB4" w14:textId="5E548954" w:rsidR="00031BCE" w:rsidRDefault="00031BCE" w:rsidP="00031BCE">
      <w:pPr>
        <w:pStyle w:val="NoSpacing"/>
      </w:pPr>
      <w:r>
        <w:t>This makes me think of the story of the prodigal son. I love the image of trudging home, exhausted and needing nurturing, and seeing God still far off with arms extended wide. And I love that God’s faithfulness to us has nothing to do with our faithfulness to God. God’s faithfulness is simply because God has loved us with an everlasting love. How beautiful is that?</w:t>
      </w:r>
    </w:p>
    <w:p w14:paraId="5F5ADC5E" w14:textId="00CFFB38" w:rsidR="00031BCE" w:rsidRDefault="00031BCE" w:rsidP="00031BCE">
      <w:pPr>
        <w:pStyle w:val="NoSpacing"/>
      </w:pPr>
      <w:r>
        <w:t>How do I lean into God’s love when I need rest?</w:t>
      </w:r>
    </w:p>
    <w:p w14:paraId="6F5F1D79" w14:textId="77777777" w:rsidR="00031BCE" w:rsidRDefault="00031BCE" w:rsidP="00480B43">
      <w:pPr>
        <w:pStyle w:val="NoSpacing"/>
        <w:rPr>
          <w:i/>
          <w:iCs/>
        </w:rPr>
      </w:pPr>
    </w:p>
    <w:p w14:paraId="5804384A" w14:textId="6C2555F2" w:rsidR="00480B43" w:rsidRPr="00480B43" w:rsidRDefault="00480B43" w:rsidP="00480B43">
      <w:pPr>
        <w:pStyle w:val="NoSpacing"/>
        <w:rPr>
          <w:i/>
          <w:iCs/>
        </w:rPr>
      </w:pPr>
      <w:r w:rsidRPr="00480B43">
        <w:rPr>
          <w:i/>
          <w:iCs/>
        </w:rPr>
        <w:t>29</w:t>
      </w:r>
    </w:p>
    <w:p w14:paraId="6D0F2714" w14:textId="77777777" w:rsidR="00B45E0C" w:rsidRDefault="00B45E0C" w:rsidP="00B45E0C">
      <w:pPr>
        <w:pStyle w:val="NoSpacing"/>
      </w:pPr>
      <w:r>
        <w:t>“But this is the covenant that I will make with the house of Israel after those days, says the Lord: I will put my law within them, and I will write it on their hearts; and I will be their God, and they shall be my people.”</w:t>
      </w:r>
    </w:p>
    <w:p w14:paraId="43DC4FA9" w14:textId="795B2179" w:rsidR="00480B43" w:rsidRDefault="00B45E0C" w:rsidP="00B45E0C">
      <w:pPr>
        <w:pStyle w:val="NoSpacing"/>
      </w:pPr>
      <w:r>
        <w:t>— Jeremiah 31:33</w:t>
      </w:r>
    </w:p>
    <w:p w14:paraId="3E479CB5" w14:textId="2E039DB4" w:rsidR="004F408D" w:rsidRDefault="004F408D" w:rsidP="004F408D">
      <w:pPr>
        <w:pStyle w:val="NoSpacing"/>
      </w:pPr>
      <w:r>
        <w:t xml:space="preserve">I got a tattoo for my 50th birthday (almost 4 years ago now!) It’s a Celtic-inspired, stylized sunflower, frog, and dragonfly. The sunflower represents my daughter, the frog myself, and the dragonfly my son. Aside from just thinking </w:t>
      </w:r>
      <w:proofErr w:type="gramStart"/>
      <w:r>
        <w:t>tatts</w:t>
      </w:r>
      <w:proofErr w:type="gramEnd"/>
      <w:r>
        <w:t xml:space="preserve"> are cool (it was my second), I wanted </w:t>
      </w:r>
      <w:proofErr w:type="gramStart"/>
      <w:r>
        <w:t>the art</w:t>
      </w:r>
      <w:proofErr w:type="gramEnd"/>
      <w:r>
        <w:t xml:space="preserve"> as a reminder that my kids are always with me, a deeply important part of who I am.</w:t>
      </w:r>
    </w:p>
    <w:p w14:paraId="11C4F5B8" w14:textId="47E7692C" w:rsidR="004F408D" w:rsidRDefault="004F408D" w:rsidP="004F408D">
      <w:pPr>
        <w:pStyle w:val="NoSpacing"/>
      </w:pPr>
      <w:r>
        <w:t>God’s covenant with us is that God will tattoo God’s grace, mercy, and love on our hearts, so that we will always remember who we are and whose we are. I’d like to think that divine ink is already there on every heart in creation. It’s up to us to look at it (just as I need a mirror to see the full scope of the art on my arm) and respond in deep gratitude.</w:t>
      </w:r>
    </w:p>
    <w:p w14:paraId="0306087C" w14:textId="4C135029" w:rsidR="00B45E0C" w:rsidRDefault="004F408D" w:rsidP="004F408D">
      <w:pPr>
        <w:pStyle w:val="NoSpacing"/>
      </w:pPr>
      <w:r>
        <w:t>What things remind me of God’s presence in my life?</w:t>
      </w:r>
    </w:p>
    <w:p w14:paraId="78D9E714" w14:textId="77777777" w:rsidR="004F408D" w:rsidRDefault="004F408D" w:rsidP="004F408D">
      <w:pPr>
        <w:pStyle w:val="NoSpacing"/>
      </w:pPr>
    </w:p>
    <w:p w14:paraId="7F516D99" w14:textId="33EA5D79" w:rsidR="00480B43" w:rsidRPr="00480B43" w:rsidRDefault="00480B43" w:rsidP="00480B43">
      <w:pPr>
        <w:pStyle w:val="NoSpacing"/>
        <w:rPr>
          <w:i/>
          <w:iCs/>
        </w:rPr>
      </w:pPr>
      <w:r w:rsidRPr="00480B43">
        <w:rPr>
          <w:i/>
          <w:iCs/>
        </w:rPr>
        <w:t>30</w:t>
      </w:r>
    </w:p>
    <w:p w14:paraId="775B0E31" w14:textId="77777777" w:rsidR="004F408D" w:rsidRDefault="004F408D" w:rsidP="004F408D">
      <w:pPr>
        <w:pStyle w:val="NoSpacing"/>
      </w:pPr>
      <w:r>
        <w:t>“Nebuchadnezzar said, ‘Blessed be the God of Shadrach, Meshach, and Abednego, who has sent his angel and delivered his servants who trusted in him. They disobeyed the king’s command and yielded up their bodies rather than serve and worship any god except their own God.”</w:t>
      </w:r>
    </w:p>
    <w:p w14:paraId="21739DB5" w14:textId="7B3C708C" w:rsidR="00480B43" w:rsidRDefault="004F408D" w:rsidP="004F408D">
      <w:pPr>
        <w:pStyle w:val="NoSpacing"/>
      </w:pPr>
      <w:r>
        <w:t>— Daniel 3:28</w:t>
      </w:r>
    </w:p>
    <w:p w14:paraId="3152D7EF" w14:textId="77777777" w:rsidR="00F82B61" w:rsidRPr="00F82B61" w:rsidRDefault="00F82B61" w:rsidP="00F82B61">
      <w:pPr>
        <w:pStyle w:val="NoSpacing"/>
      </w:pPr>
      <w:r w:rsidRPr="00F82B61">
        <w:t xml:space="preserve">This passage is full of rigid imagery and characters. We open on King Nebuchadnezzar and the massive golden statues he has commissioned to represent his authority across Babylon. His expectation is just as massive as the statues </w:t>
      </w:r>
      <w:proofErr w:type="gramStart"/>
      <w:r w:rsidRPr="00F82B61">
        <w:t>themselves—</w:t>
      </w:r>
      <w:proofErr w:type="gramEnd"/>
      <w:r w:rsidRPr="00F82B61">
        <w:t>not just that everyone under his rule will recognize</w:t>
      </w:r>
      <w:r w:rsidRPr="00F82B61">
        <w:rPr>
          <w:i/>
          <w:iCs/>
        </w:rPr>
        <w:t xml:space="preserve"> </w:t>
      </w:r>
      <w:r w:rsidRPr="00F82B61">
        <w:t>his power, but that they will worship</w:t>
      </w:r>
      <w:r w:rsidRPr="00F82B61">
        <w:rPr>
          <w:i/>
          <w:iCs/>
        </w:rPr>
        <w:t xml:space="preserve"> </w:t>
      </w:r>
      <w:r w:rsidRPr="00F82B61">
        <w:t>him because of it. He preemptively declares that anyone who doesn’t fall on their faces in reverence of him will be thrown into “a furnace of blazing fire.”</w:t>
      </w:r>
    </w:p>
    <w:p w14:paraId="5232AB5D" w14:textId="77777777" w:rsidR="00F82B61" w:rsidRPr="00F82B61" w:rsidRDefault="00F82B61" w:rsidP="00F82B61">
      <w:pPr>
        <w:pStyle w:val="NoSpacing"/>
      </w:pPr>
      <w:r w:rsidRPr="00F82B61">
        <w:lastRenderedPageBreak/>
        <w:t xml:space="preserve">We learn very quickly that he wasn’t </w:t>
      </w:r>
      <w:proofErr w:type="gramStart"/>
      <w:r w:rsidRPr="00F82B61">
        <w:t>kidding, or</w:t>
      </w:r>
      <w:proofErr w:type="gramEnd"/>
      <w:r w:rsidRPr="00F82B61">
        <w:t xml:space="preserve"> being hyperbolic. Shadrach, Meshach and Abednego, three men who were forcibly assimilated into Babylonian culture and who served at a court level, refused to play by Nebuchadnezzar’s new rules. They still held their Jewish faith and wouldn’t say otherwise, even if it meant death. They were thrown into a furnace, but nothing happened to them. They were unharmed and ultimately emerged from the flames free from burns or marks.</w:t>
      </w:r>
    </w:p>
    <w:p w14:paraId="7CE4E9D2" w14:textId="77777777" w:rsidR="00F82B61" w:rsidRPr="00F82B61" w:rsidRDefault="00F82B61" w:rsidP="00F82B61">
      <w:pPr>
        <w:pStyle w:val="NoSpacing"/>
      </w:pPr>
      <w:r w:rsidRPr="00F82B61">
        <w:t xml:space="preserve">This story can certainly be understood as testimonial to what God was able to do through Shadrach, Meshach and Abednego—that is, delivering the faithful. But what about what God was able to do through Nebuchadnezzar? What about transforming the defiant? </w:t>
      </w:r>
    </w:p>
    <w:p w14:paraId="74EB11BA" w14:textId="77777777" w:rsidR="00F82B61" w:rsidRPr="00F82B61" w:rsidRDefault="00F82B61" w:rsidP="00F82B61">
      <w:pPr>
        <w:pStyle w:val="NoSpacing"/>
      </w:pPr>
      <w:r w:rsidRPr="00F82B61">
        <w:t>God showed up in a way that would resonate with Nebuchadnezzar. Direct, strong-willed and certain. Powerful and unbending. And Nebuchadnezzar responded! He rescinded the idea that his was the only authority in Babylon—that he was the only force worthy of worship—and he ended up spreading the word across the kingdom.</w:t>
      </w:r>
    </w:p>
    <w:p w14:paraId="7913F0E5" w14:textId="77777777" w:rsidR="00F82B61" w:rsidRPr="00F82B61" w:rsidRDefault="00F82B61" w:rsidP="00F82B61">
      <w:pPr>
        <w:pStyle w:val="NoSpacing"/>
      </w:pPr>
      <w:r w:rsidRPr="00F82B61">
        <w:t xml:space="preserve">Our God speaks our language: our stubbornness, our misguidedness. Our God not only understands </w:t>
      </w:r>
      <w:proofErr w:type="gramStart"/>
      <w:r w:rsidRPr="00F82B61">
        <w:t>conviction, but</w:t>
      </w:r>
      <w:proofErr w:type="gramEnd"/>
      <w:r w:rsidRPr="00F82B61">
        <w:t xml:space="preserve"> cherishes it when it is used as a tool of love and justice. There is nothing we could do—no stand we could take—that God couldn’t use to change our hearts for the better and bring us into deeper relationship with the people around us.</w:t>
      </w:r>
    </w:p>
    <w:p w14:paraId="02469253" w14:textId="77777777" w:rsidR="004F408D" w:rsidRDefault="004F408D" w:rsidP="004F408D">
      <w:pPr>
        <w:pStyle w:val="NoSpacing"/>
      </w:pPr>
    </w:p>
    <w:sectPr w:rsidR="004F408D">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Aptos">
    <w:charset w:val="00"/>
    <w:family w:val="swiss"/>
    <w:pitch w:val="variable"/>
    <w:sig w:usb0="20000287" w:usb1="00000003" w:usb2="00000000" w:usb3="00000000" w:csb0="0000019F" w:csb1="00000000"/>
  </w:font>
  <w:font w:name="Times New Roman">
    <w:panose1 w:val="02020603050405020304"/>
    <w:charset w:val="00"/>
    <w:family w:val="roman"/>
    <w:pitch w:val="variable"/>
    <w:sig w:usb0="E0002EFF" w:usb1="C000785B" w:usb2="00000009" w:usb3="00000000" w:csb0="000001FF" w:csb1="00000000"/>
  </w:font>
  <w:font w:name="Aptos Display">
    <w:charset w:val="00"/>
    <w:family w:val="swiss"/>
    <w:pitch w:val="variable"/>
    <w:sig w:usb0="20000287" w:usb1="00000003" w:usb2="00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CC5097"/>
    <w:rsid w:val="00031BCE"/>
    <w:rsid w:val="0006485B"/>
    <w:rsid w:val="000C185F"/>
    <w:rsid w:val="000F4248"/>
    <w:rsid w:val="001F26F9"/>
    <w:rsid w:val="00205656"/>
    <w:rsid w:val="002D5A9A"/>
    <w:rsid w:val="00415EF0"/>
    <w:rsid w:val="00451A3E"/>
    <w:rsid w:val="00480B43"/>
    <w:rsid w:val="004F408D"/>
    <w:rsid w:val="00594E89"/>
    <w:rsid w:val="00606FB7"/>
    <w:rsid w:val="006607D8"/>
    <w:rsid w:val="00691E3A"/>
    <w:rsid w:val="006C4C9E"/>
    <w:rsid w:val="006F30E2"/>
    <w:rsid w:val="00724412"/>
    <w:rsid w:val="008102EF"/>
    <w:rsid w:val="00846200"/>
    <w:rsid w:val="008915CD"/>
    <w:rsid w:val="008E309A"/>
    <w:rsid w:val="00980FC6"/>
    <w:rsid w:val="009824B4"/>
    <w:rsid w:val="00A96B7F"/>
    <w:rsid w:val="00AD4AA6"/>
    <w:rsid w:val="00B05781"/>
    <w:rsid w:val="00B45E0C"/>
    <w:rsid w:val="00B91F03"/>
    <w:rsid w:val="00BA4AB9"/>
    <w:rsid w:val="00BB67FB"/>
    <w:rsid w:val="00BD05FC"/>
    <w:rsid w:val="00BF7EE2"/>
    <w:rsid w:val="00CC5097"/>
    <w:rsid w:val="00CF42BB"/>
    <w:rsid w:val="00D15E48"/>
    <w:rsid w:val="00D164D2"/>
    <w:rsid w:val="00D21361"/>
    <w:rsid w:val="00D73F76"/>
    <w:rsid w:val="00D921C9"/>
    <w:rsid w:val="00E52D9C"/>
    <w:rsid w:val="00E66D7D"/>
    <w:rsid w:val="00EE0812"/>
    <w:rsid w:val="00EF7C91"/>
    <w:rsid w:val="00F27AEB"/>
    <w:rsid w:val="00F82B61"/>
    <w:rsid w:val="00F8482B"/>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B030565"/>
  <w15:chartTrackingRefBased/>
  <w15:docId w15:val="{FCDA6BDE-5286-4434-8C6A-FBBFBDF3311E}"/>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4"/>
        <w:szCs w:val="24"/>
        <w:lang w:val="en-US" w:eastAsia="en-US"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link w:val="Heading1Char"/>
    <w:uiPriority w:val="9"/>
    <w:qFormat/>
    <w:rsid w:val="00CC5097"/>
    <w:pPr>
      <w:keepNext/>
      <w:keepLines/>
      <w:spacing w:before="360" w:after="80"/>
      <w:outlineLvl w:val="0"/>
    </w:pPr>
    <w:rPr>
      <w:rFonts w:asciiTheme="majorHAnsi" w:eastAsiaTheme="majorEastAsia" w:hAnsiTheme="majorHAnsi" w:cstheme="majorBidi"/>
      <w:color w:val="0F4761" w:themeColor="accent1" w:themeShade="BF"/>
      <w:sz w:val="40"/>
      <w:szCs w:val="40"/>
    </w:rPr>
  </w:style>
  <w:style w:type="paragraph" w:styleId="Heading2">
    <w:name w:val="heading 2"/>
    <w:basedOn w:val="Normal"/>
    <w:next w:val="Normal"/>
    <w:link w:val="Heading2Char"/>
    <w:uiPriority w:val="9"/>
    <w:semiHidden/>
    <w:unhideWhenUsed/>
    <w:qFormat/>
    <w:rsid w:val="00CC5097"/>
    <w:pPr>
      <w:keepNext/>
      <w:keepLines/>
      <w:spacing w:before="160" w:after="80"/>
      <w:outlineLvl w:val="1"/>
    </w:pPr>
    <w:rPr>
      <w:rFonts w:asciiTheme="majorHAnsi" w:eastAsiaTheme="majorEastAsia" w:hAnsiTheme="majorHAnsi" w:cstheme="majorBidi"/>
      <w:color w:val="0F4761" w:themeColor="accent1" w:themeShade="BF"/>
      <w:sz w:val="32"/>
      <w:szCs w:val="32"/>
    </w:rPr>
  </w:style>
  <w:style w:type="paragraph" w:styleId="Heading3">
    <w:name w:val="heading 3"/>
    <w:basedOn w:val="Normal"/>
    <w:next w:val="Normal"/>
    <w:link w:val="Heading3Char"/>
    <w:uiPriority w:val="9"/>
    <w:semiHidden/>
    <w:unhideWhenUsed/>
    <w:qFormat/>
    <w:rsid w:val="00CC5097"/>
    <w:pPr>
      <w:keepNext/>
      <w:keepLines/>
      <w:spacing w:before="160" w:after="80"/>
      <w:outlineLvl w:val="2"/>
    </w:pPr>
    <w:rPr>
      <w:rFonts w:eastAsiaTheme="majorEastAsia" w:cstheme="majorBidi"/>
      <w:color w:val="0F4761" w:themeColor="accent1" w:themeShade="BF"/>
      <w:sz w:val="28"/>
      <w:szCs w:val="28"/>
    </w:rPr>
  </w:style>
  <w:style w:type="paragraph" w:styleId="Heading4">
    <w:name w:val="heading 4"/>
    <w:basedOn w:val="Normal"/>
    <w:next w:val="Normal"/>
    <w:link w:val="Heading4Char"/>
    <w:uiPriority w:val="9"/>
    <w:semiHidden/>
    <w:unhideWhenUsed/>
    <w:qFormat/>
    <w:rsid w:val="00CC5097"/>
    <w:pPr>
      <w:keepNext/>
      <w:keepLines/>
      <w:spacing w:before="80" w:after="40"/>
      <w:outlineLvl w:val="3"/>
    </w:pPr>
    <w:rPr>
      <w:rFonts w:eastAsiaTheme="majorEastAsia" w:cstheme="majorBidi"/>
      <w:i/>
      <w:iCs/>
      <w:color w:val="0F4761" w:themeColor="accent1" w:themeShade="BF"/>
    </w:rPr>
  </w:style>
  <w:style w:type="paragraph" w:styleId="Heading5">
    <w:name w:val="heading 5"/>
    <w:basedOn w:val="Normal"/>
    <w:next w:val="Normal"/>
    <w:link w:val="Heading5Char"/>
    <w:uiPriority w:val="9"/>
    <w:semiHidden/>
    <w:unhideWhenUsed/>
    <w:qFormat/>
    <w:rsid w:val="00CC5097"/>
    <w:pPr>
      <w:keepNext/>
      <w:keepLines/>
      <w:spacing w:before="80" w:after="40"/>
      <w:outlineLvl w:val="4"/>
    </w:pPr>
    <w:rPr>
      <w:rFonts w:eastAsiaTheme="majorEastAsia" w:cstheme="majorBidi"/>
      <w:color w:val="0F4761" w:themeColor="accent1" w:themeShade="BF"/>
    </w:rPr>
  </w:style>
  <w:style w:type="paragraph" w:styleId="Heading6">
    <w:name w:val="heading 6"/>
    <w:basedOn w:val="Normal"/>
    <w:next w:val="Normal"/>
    <w:link w:val="Heading6Char"/>
    <w:uiPriority w:val="9"/>
    <w:semiHidden/>
    <w:unhideWhenUsed/>
    <w:qFormat/>
    <w:rsid w:val="00CC5097"/>
    <w:pPr>
      <w:keepNext/>
      <w:keepLines/>
      <w:spacing w:before="40" w:after="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CC5097"/>
    <w:pPr>
      <w:keepNext/>
      <w:keepLines/>
      <w:spacing w:before="40" w:after="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CC5097"/>
    <w:pPr>
      <w:keepNext/>
      <w:keepLines/>
      <w:spacing w:after="0"/>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CC5097"/>
    <w:pPr>
      <w:keepNext/>
      <w:keepLines/>
      <w:spacing w:after="0"/>
      <w:outlineLvl w:val="8"/>
    </w:pPr>
    <w:rPr>
      <w:rFonts w:eastAsiaTheme="majorEastAsia" w:cstheme="majorBidi"/>
      <w:color w:val="272727" w:themeColor="text1" w:themeTint="D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CC5097"/>
    <w:rPr>
      <w:rFonts w:asciiTheme="majorHAnsi" w:eastAsiaTheme="majorEastAsia" w:hAnsiTheme="majorHAnsi" w:cstheme="majorBidi"/>
      <w:color w:val="0F4761" w:themeColor="accent1" w:themeShade="BF"/>
      <w:sz w:val="40"/>
      <w:szCs w:val="40"/>
    </w:rPr>
  </w:style>
  <w:style w:type="character" w:customStyle="1" w:styleId="Heading2Char">
    <w:name w:val="Heading 2 Char"/>
    <w:basedOn w:val="DefaultParagraphFont"/>
    <w:link w:val="Heading2"/>
    <w:uiPriority w:val="9"/>
    <w:semiHidden/>
    <w:rsid w:val="00CC5097"/>
    <w:rPr>
      <w:rFonts w:asciiTheme="majorHAnsi" w:eastAsiaTheme="majorEastAsia" w:hAnsiTheme="majorHAnsi" w:cstheme="majorBidi"/>
      <w:color w:val="0F4761" w:themeColor="accent1" w:themeShade="BF"/>
      <w:sz w:val="32"/>
      <w:szCs w:val="32"/>
    </w:rPr>
  </w:style>
  <w:style w:type="character" w:customStyle="1" w:styleId="Heading3Char">
    <w:name w:val="Heading 3 Char"/>
    <w:basedOn w:val="DefaultParagraphFont"/>
    <w:link w:val="Heading3"/>
    <w:uiPriority w:val="9"/>
    <w:semiHidden/>
    <w:rsid w:val="00CC5097"/>
    <w:rPr>
      <w:rFonts w:eastAsiaTheme="majorEastAsia" w:cstheme="majorBidi"/>
      <w:color w:val="0F4761" w:themeColor="accent1" w:themeShade="BF"/>
      <w:sz w:val="28"/>
      <w:szCs w:val="28"/>
    </w:rPr>
  </w:style>
  <w:style w:type="character" w:customStyle="1" w:styleId="Heading4Char">
    <w:name w:val="Heading 4 Char"/>
    <w:basedOn w:val="DefaultParagraphFont"/>
    <w:link w:val="Heading4"/>
    <w:uiPriority w:val="9"/>
    <w:semiHidden/>
    <w:rsid w:val="00CC5097"/>
    <w:rPr>
      <w:rFonts w:eastAsiaTheme="majorEastAsia" w:cstheme="majorBidi"/>
      <w:i/>
      <w:iCs/>
      <w:color w:val="0F4761" w:themeColor="accent1" w:themeShade="BF"/>
    </w:rPr>
  </w:style>
  <w:style w:type="character" w:customStyle="1" w:styleId="Heading5Char">
    <w:name w:val="Heading 5 Char"/>
    <w:basedOn w:val="DefaultParagraphFont"/>
    <w:link w:val="Heading5"/>
    <w:uiPriority w:val="9"/>
    <w:semiHidden/>
    <w:rsid w:val="00CC5097"/>
    <w:rPr>
      <w:rFonts w:eastAsiaTheme="majorEastAsia" w:cstheme="majorBidi"/>
      <w:color w:val="0F4761" w:themeColor="accent1" w:themeShade="BF"/>
    </w:rPr>
  </w:style>
  <w:style w:type="character" w:customStyle="1" w:styleId="Heading6Char">
    <w:name w:val="Heading 6 Char"/>
    <w:basedOn w:val="DefaultParagraphFont"/>
    <w:link w:val="Heading6"/>
    <w:uiPriority w:val="9"/>
    <w:semiHidden/>
    <w:rsid w:val="00CC5097"/>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CC5097"/>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CC5097"/>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CC5097"/>
    <w:rPr>
      <w:rFonts w:eastAsiaTheme="majorEastAsia" w:cstheme="majorBidi"/>
      <w:color w:val="272727" w:themeColor="text1" w:themeTint="D8"/>
    </w:rPr>
  </w:style>
  <w:style w:type="paragraph" w:styleId="Title">
    <w:name w:val="Title"/>
    <w:basedOn w:val="Normal"/>
    <w:next w:val="Normal"/>
    <w:link w:val="TitleChar"/>
    <w:uiPriority w:val="10"/>
    <w:qFormat/>
    <w:rsid w:val="00CC5097"/>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CC5097"/>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CC5097"/>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CC5097"/>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CC5097"/>
    <w:pPr>
      <w:spacing w:before="160"/>
      <w:jc w:val="center"/>
    </w:pPr>
    <w:rPr>
      <w:i/>
      <w:iCs/>
      <w:color w:val="404040" w:themeColor="text1" w:themeTint="BF"/>
    </w:rPr>
  </w:style>
  <w:style w:type="character" w:customStyle="1" w:styleId="QuoteChar">
    <w:name w:val="Quote Char"/>
    <w:basedOn w:val="DefaultParagraphFont"/>
    <w:link w:val="Quote"/>
    <w:uiPriority w:val="29"/>
    <w:rsid w:val="00CC5097"/>
    <w:rPr>
      <w:i/>
      <w:iCs/>
      <w:color w:val="404040" w:themeColor="text1" w:themeTint="BF"/>
    </w:rPr>
  </w:style>
  <w:style w:type="paragraph" w:styleId="ListParagraph">
    <w:name w:val="List Paragraph"/>
    <w:basedOn w:val="Normal"/>
    <w:uiPriority w:val="34"/>
    <w:qFormat/>
    <w:rsid w:val="00CC5097"/>
    <w:pPr>
      <w:ind w:left="720"/>
      <w:contextualSpacing/>
    </w:pPr>
  </w:style>
  <w:style w:type="character" w:styleId="IntenseEmphasis">
    <w:name w:val="Intense Emphasis"/>
    <w:basedOn w:val="DefaultParagraphFont"/>
    <w:uiPriority w:val="21"/>
    <w:qFormat/>
    <w:rsid w:val="00CC5097"/>
    <w:rPr>
      <w:i/>
      <w:iCs/>
      <w:color w:val="0F4761" w:themeColor="accent1" w:themeShade="BF"/>
    </w:rPr>
  </w:style>
  <w:style w:type="paragraph" w:styleId="IntenseQuote">
    <w:name w:val="Intense Quote"/>
    <w:basedOn w:val="Normal"/>
    <w:next w:val="Normal"/>
    <w:link w:val="IntenseQuoteChar"/>
    <w:uiPriority w:val="30"/>
    <w:qFormat/>
    <w:rsid w:val="00CC5097"/>
    <w:pPr>
      <w:pBdr>
        <w:top w:val="single" w:sz="4" w:space="10" w:color="0F4761" w:themeColor="accent1" w:themeShade="BF"/>
        <w:bottom w:val="single" w:sz="4" w:space="10" w:color="0F4761" w:themeColor="accent1" w:themeShade="BF"/>
      </w:pBdr>
      <w:spacing w:before="360" w:after="360"/>
      <w:ind w:left="864" w:right="864"/>
      <w:jc w:val="center"/>
    </w:pPr>
    <w:rPr>
      <w:i/>
      <w:iCs/>
      <w:color w:val="0F4761" w:themeColor="accent1" w:themeShade="BF"/>
    </w:rPr>
  </w:style>
  <w:style w:type="character" w:customStyle="1" w:styleId="IntenseQuoteChar">
    <w:name w:val="Intense Quote Char"/>
    <w:basedOn w:val="DefaultParagraphFont"/>
    <w:link w:val="IntenseQuote"/>
    <w:uiPriority w:val="30"/>
    <w:rsid w:val="00CC5097"/>
    <w:rPr>
      <w:i/>
      <w:iCs/>
      <w:color w:val="0F4761" w:themeColor="accent1" w:themeShade="BF"/>
    </w:rPr>
  </w:style>
  <w:style w:type="character" w:styleId="IntenseReference">
    <w:name w:val="Intense Reference"/>
    <w:basedOn w:val="DefaultParagraphFont"/>
    <w:uiPriority w:val="32"/>
    <w:qFormat/>
    <w:rsid w:val="00CC5097"/>
    <w:rPr>
      <w:b/>
      <w:bCs/>
      <w:smallCaps/>
      <w:color w:val="0F4761" w:themeColor="accent1" w:themeShade="BF"/>
      <w:spacing w:val="5"/>
    </w:rPr>
  </w:style>
  <w:style w:type="paragraph" w:styleId="NoSpacing">
    <w:name w:val="No Spacing"/>
    <w:uiPriority w:val="1"/>
    <w:qFormat/>
    <w:rsid w:val="00480B43"/>
    <w:pPr>
      <w:spacing w:after="0" w:line="240" w:lineRule="auto"/>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12700" cap="flat" cmpd="sng" algn="ctr">
          <a:solidFill>
            <a:schemeClr val="phClr"/>
          </a:solidFill>
          <a:prstDash val="solid"/>
          <a:miter lim="800000"/>
        </a:ln>
        <a:ln w="19050" cap="flat" cmpd="sng" algn="ctr">
          <a:solidFill>
            <a:schemeClr val="phClr"/>
          </a:solidFill>
          <a:prstDash val="solid"/>
          <a:miter lim="800000"/>
        </a:ln>
        <a:ln w="2540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lnDef>
      <a:spPr/>
      <a:bodyPr/>
      <a:lstStyle/>
      <a:style>
        <a:lnRef idx="2">
          <a:schemeClr val="accent1"/>
        </a:lnRef>
        <a:fillRef idx="0">
          <a:schemeClr val="accent1"/>
        </a:fillRef>
        <a:effectRef idx="1">
          <a:schemeClr val="accent1"/>
        </a:effectRef>
        <a:fontRef idx="minor">
          <a:schemeClr val="tx1"/>
        </a:fontRef>
      </a:style>
    </a:lnDef>
  </a:objectDefaults>
  <a:extraClrSchemeLst/>
  <a:extLst>
    <a:ext uri="{05A4C25C-085E-4340-85A3-A5531E510DB2}">
      <thm15:themeFamily xmlns:thm15="http://schemas.microsoft.com/office/thememl/2012/main" name="Office Theme" id="{2E142A2C-CD16-42D6-873A-C26D2A0506FA}" vid="{1BDDFF52-6CD6-40A5-AB3C-68EB2F1E4D0A}"/>
    </a:ext>
  </a:extLst>
</a:theme>
</file>

<file path=docProps/app.xml><?xml version="1.0" encoding="utf-8"?>
<Properties xmlns="http://schemas.openxmlformats.org/officeDocument/2006/extended-properties" xmlns:vt="http://schemas.openxmlformats.org/officeDocument/2006/docPropsVTypes">
  <Template>Normal.dotm</Template>
  <TotalTime>69</TotalTime>
  <Pages>15</Pages>
  <Words>7979</Words>
  <Characters>34882</Characters>
  <Application>Microsoft Office Word</Application>
  <DocSecurity>0</DocSecurity>
  <Lines>631</Lines>
  <Paragraphs>193</Paragraphs>
  <ScaleCrop>false</ScaleCrop>
  <Company/>
  <LinksUpToDate>false</LinksUpToDate>
  <CharactersWithSpaces>42668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Sean Koos</dc:creator>
  <cp:keywords/>
  <dc:description/>
  <cp:lastModifiedBy>Sean Koos</cp:lastModifiedBy>
  <cp:revision>43</cp:revision>
  <cp:lastPrinted>2025-11-18T23:24:00Z</cp:lastPrinted>
  <dcterms:created xsi:type="dcterms:W3CDTF">2025-11-01T15:19:00Z</dcterms:created>
  <dcterms:modified xsi:type="dcterms:W3CDTF">2025-11-18T23:24:00Z</dcterms:modified>
</cp:coreProperties>
</file>