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E08333" w14:textId="2D88D48C" w:rsidR="008915CD" w:rsidRPr="000A2758" w:rsidRDefault="00096310" w:rsidP="00096310">
      <w:pPr>
        <w:pStyle w:val="NoSpacing"/>
        <w:rPr>
          <w:b/>
          <w:bCs/>
        </w:rPr>
      </w:pPr>
      <w:r w:rsidRPr="000A2758">
        <w:rPr>
          <w:b/>
          <w:bCs/>
        </w:rPr>
        <w:t>Daily devotions</w:t>
      </w:r>
    </w:p>
    <w:p w14:paraId="681C3367" w14:textId="07BBDEDD" w:rsidR="00096310" w:rsidRPr="000A2758" w:rsidRDefault="00096310" w:rsidP="00096310">
      <w:pPr>
        <w:pStyle w:val="NoSpacing"/>
        <w:rPr>
          <w:b/>
          <w:bCs/>
        </w:rPr>
      </w:pPr>
      <w:r w:rsidRPr="000A2758">
        <w:rPr>
          <w:b/>
          <w:bCs/>
        </w:rPr>
        <w:t>August 2025</w:t>
      </w:r>
    </w:p>
    <w:p w14:paraId="2F2B064A" w14:textId="77777777" w:rsidR="00096310" w:rsidRDefault="00096310" w:rsidP="00096310">
      <w:pPr>
        <w:pStyle w:val="NoSpacing"/>
      </w:pPr>
    </w:p>
    <w:p w14:paraId="44940931" w14:textId="4BAF7718" w:rsidR="00096310" w:rsidRPr="000A2758" w:rsidRDefault="00096310" w:rsidP="00096310">
      <w:pPr>
        <w:pStyle w:val="NoSpacing"/>
        <w:rPr>
          <w:i/>
          <w:iCs/>
        </w:rPr>
      </w:pPr>
      <w:r w:rsidRPr="000A2758">
        <w:rPr>
          <w:i/>
          <w:iCs/>
        </w:rPr>
        <w:t>01</w:t>
      </w:r>
    </w:p>
    <w:p w14:paraId="68C43872" w14:textId="77777777" w:rsidR="00B2193A" w:rsidRDefault="00B2193A" w:rsidP="00B2193A">
      <w:pPr>
        <w:pStyle w:val="NoSpacing"/>
      </w:pPr>
      <w:r>
        <w:t xml:space="preserve">“I know your works; you have a name for being alive, but you are dead. Wake </w:t>
      </w:r>
      <w:proofErr w:type="gramStart"/>
      <w:r>
        <w:t>up, and</w:t>
      </w:r>
      <w:proofErr w:type="gramEnd"/>
      <w:r>
        <w:t xml:space="preserve"> strengthen what remains and is at the point of death, for I have not found your works perfect in the sight of my God. Remember then what you received and heard; obey it, and repent.”</w:t>
      </w:r>
    </w:p>
    <w:p w14:paraId="21061FDE" w14:textId="4AB6678C" w:rsidR="00096310" w:rsidRDefault="00B2193A" w:rsidP="00B2193A">
      <w:pPr>
        <w:pStyle w:val="NoSpacing"/>
      </w:pPr>
      <w:r>
        <w:t>— Revelation 3:1b-2a</w:t>
      </w:r>
    </w:p>
    <w:p w14:paraId="27AD5467" w14:textId="487E2316" w:rsidR="008417F1" w:rsidRDefault="008417F1" w:rsidP="008417F1">
      <w:pPr>
        <w:pStyle w:val="NoSpacing"/>
      </w:pPr>
      <w:r>
        <w:t xml:space="preserve">Honesty matters. Self-honesty most of all. It’s not enough as a church community or as an individual to present oneself as spiritually actualized or living out one’s faith—we </w:t>
      </w:r>
      <w:proofErr w:type="gramStart"/>
      <w:r>
        <w:t>actually have</w:t>
      </w:r>
      <w:proofErr w:type="gramEnd"/>
      <w:r>
        <w:t xml:space="preserve"> to be fully aware of our motives and our failings. So many of us fall into complacency about our faith. We go through the motions. We show up on a Sunday morning and when we leave the building we completely forget about God, the call to love and to serve and to help facilitate the inbreaking of God’s reign into our deeply, deeply hurting world. We make ourselves too busy to stay deeply connected to the Spirit, to be inspired to follow in the Way of Jesus.</w:t>
      </w:r>
    </w:p>
    <w:p w14:paraId="70233C18" w14:textId="36D8DC22" w:rsidR="008417F1" w:rsidRDefault="008417F1" w:rsidP="008417F1">
      <w:pPr>
        <w:pStyle w:val="NoSpacing"/>
      </w:pPr>
      <w:r>
        <w:t xml:space="preserve">Unlike this dire calling-out in Revelation, I think God </w:t>
      </w:r>
      <w:proofErr w:type="gramStart"/>
      <w:r>
        <w:t>actually gets</w:t>
      </w:r>
      <w:proofErr w:type="gramEnd"/>
      <w:r>
        <w:t xml:space="preserve"> it. And God is waiting patiently for us to recognize where deadness has crept into our faith and our religious practice and our lives. And the Holy Spirit can utterly transform this rut, filling us with inspiration and motivation, calling us to be alive in so many ways. We need to “remember then what [we] have received and heard” and be ready to follow.</w:t>
      </w:r>
    </w:p>
    <w:p w14:paraId="37C84CDB" w14:textId="12C56B11" w:rsidR="00B2193A" w:rsidRDefault="008417F1" w:rsidP="008417F1">
      <w:pPr>
        <w:pStyle w:val="NoSpacing"/>
      </w:pPr>
      <w:r>
        <w:t xml:space="preserve">Where is my faith in need of </w:t>
      </w:r>
      <w:proofErr w:type="gramStart"/>
      <w:r>
        <w:t>new</w:t>
      </w:r>
      <w:proofErr w:type="gramEnd"/>
      <w:r>
        <w:t xml:space="preserve"> life?</w:t>
      </w:r>
    </w:p>
    <w:p w14:paraId="345520B1" w14:textId="77777777" w:rsidR="008417F1" w:rsidRDefault="008417F1" w:rsidP="008417F1">
      <w:pPr>
        <w:pStyle w:val="NoSpacing"/>
      </w:pPr>
    </w:p>
    <w:p w14:paraId="614BCC09" w14:textId="1D5D1AA3" w:rsidR="00096310" w:rsidRPr="000A2758" w:rsidRDefault="00096310" w:rsidP="00096310">
      <w:pPr>
        <w:pStyle w:val="NoSpacing"/>
        <w:rPr>
          <w:i/>
          <w:iCs/>
        </w:rPr>
      </w:pPr>
      <w:r w:rsidRPr="000A2758">
        <w:rPr>
          <w:i/>
          <w:iCs/>
        </w:rPr>
        <w:t>02</w:t>
      </w:r>
    </w:p>
    <w:p w14:paraId="38AE7A1E" w14:textId="77777777" w:rsidR="001407B4" w:rsidRDefault="001407B4" w:rsidP="001407B4">
      <w:pPr>
        <w:pStyle w:val="NoSpacing"/>
      </w:pPr>
      <w:r>
        <w:t>“I know your works; you are neither cold nor hot. I wish that you were either cold or hot. So, because you are lukewarm, and neither cold nor hot, I am about to spit you out of my mouth. For you say, ‘I am rich, I have prospered, and I need nothing.’ You do not realize that you are wretched, pitiable, poor, blind, and naked.”</w:t>
      </w:r>
    </w:p>
    <w:p w14:paraId="57804EF9" w14:textId="188F90F7" w:rsidR="001407B4" w:rsidRDefault="001407B4" w:rsidP="001407B4">
      <w:pPr>
        <w:pStyle w:val="NoSpacing"/>
      </w:pPr>
      <w:r>
        <w:t>— Revelation 3:15-17</w:t>
      </w:r>
    </w:p>
    <w:p w14:paraId="32E4F9DC" w14:textId="6B2456B6" w:rsidR="00FD3F24" w:rsidRDefault="00FD3F24" w:rsidP="00FD3F24">
      <w:pPr>
        <w:pStyle w:val="NoSpacing"/>
      </w:pPr>
      <w:r>
        <w:t xml:space="preserve">Complacency is not pretty. I’m experiencing a </w:t>
      </w:r>
      <w:proofErr w:type="gramStart"/>
      <w:r>
        <w:t>pretty bizarre</w:t>
      </w:r>
      <w:proofErr w:type="gramEnd"/>
      <w:r>
        <w:t xml:space="preserve"> disconnect in my life right now. One the one hand, I feel as though things are worse in the U.S. and the world than they have every been—there is actual, palpable evil at work in the openly cruel policies coming out of Washington D.C., our climate is so precarious literally no one can begin to guess what’s </w:t>
      </w:r>
      <w:proofErr w:type="gramStart"/>
      <w:r>
        <w:t>actually going</w:t>
      </w:r>
      <w:proofErr w:type="gramEnd"/>
      <w:r>
        <w:t xml:space="preserve"> to happen in our future… I could go on.</w:t>
      </w:r>
    </w:p>
    <w:p w14:paraId="0DD69685" w14:textId="7E3E4650" w:rsidR="00FD3F24" w:rsidRDefault="00FD3F24" w:rsidP="00FD3F24">
      <w:pPr>
        <w:pStyle w:val="NoSpacing"/>
      </w:pPr>
      <w:r>
        <w:t>On the other hand, I am happier than I have ever been in my life for lots of reasons I won’t go into now. But I can’t just say, “I am [happy], I have [so many good things in my life] and I need nothing.” Because even though that might be true, it’s a distraction from the fact that I have a role to play—however small—in addressing the state of the world my children will continue to live in after I’m gone. And while I don’t believe I am “wretched, pitiable, poor, blind, and naked,” I can fall into complacency, which is metaphorically this same kind of wretchedness and blindness.</w:t>
      </w:r>
    </w:p>
    <w:p w14:paraId="01A1465F" w14:textId="4453C36F" w:rsidR="00FD3F24" w:rsidRDefault="00FD3F24" w:rsidP="00FD3F24">
      <w:pPr>
        <w:pStyle w:val="NoSpacing"/>
      </w:pPr>
      <w:r>
        <w:t xml:space="preserve">It can be difficult to hold two conflicting truths in tension, yet we can. I do it every day. What’s most important is that I stay balanced so that I neither fall into despair at the </w:t>
      </w:r>
      <w:r>
        <w:lastRenderedPageBreak/>
        <w:t>world’s pain nor drift into complacency and be self-satisfied and forget about anyone else’s pain. There is a middle ground and staying close to God and my church community help me to stay there.</w:t>
      </w:r>
    </w:p>
    <w:p w14:paraId="10A423E2" w14:textId="23155B4B" w:rsidR="00FD3F24" w:rsidRDefault="00FD3F24" w:rsidP="00FD3F24">
      <w:pPr>
        <w:pStyle w:val="NoSpacing"/>
      </w:pPr>
      <w:r>
        <w:t>How do I balance my awareness of the world’s pain and my own personal happiness?</w:t>
      </w:r>
    </w:p>
    <w:p w14:paraId="50453469" w14:textId="77777777" w:rsidR="00FD3F24" w:rsidRDefault="00FD3F24" w:rsidP="00096310">
      <w:pPr>
        <w:pStyle w:val="NoSpacing"/>
        <w:rPr>
          <w:i/>
          <w:iCs/>
        </w:rPr>
      </w:pPr>
    </w:p>
    <w:p w14:paraId="334A8729" w14:textId="5C7D5C27" w:rsidR="00096310" w:rsidRPr="000A2758" w:rsidRDefault="00096310" w:rsidP="00096310">
      <w:pPr>
        <w:pStyle w:val="NoSpacing"/>
        <w:rPr>
          <w:i/>
          <w:iCs/>
        </w:rPr>
      </w:pPr>
      <w:r w:rsidRPr="000A2758">
        <w:rPr>
          <w:i/>
          <w:iCs/>
        </w:rPr>
        <w:t>03</w:t>
      </w:r>
    </w:p>
    <w:p w14:paraId="2A052A73" w14:textId="77777777" w:rsidR="009C23F2" w:rsidRDefault="009C23F2" w:rsidP="009C23F2">
      <w:pPr>
        <w:pStyle w:val="NoSpacing"/>
      </w:pPr>
      <w:r>
        <w:t xml:space="preserve">“At once I was in the spirit, and there in heaven stood a throne, with one </w:t>
      </w:r>
      <w:proofErr w:type="gramStart"/>
      <w:r>
        <w:t>seated ”</w:t>
      </w:r>
      <w:proofErr w:type="gramEnd"/>
    </w:p>
    <w:p w14:paraId="3FBC758B" w14:textId="233A511A" w:rsidR="00096310" w:rsidRDefault="009C23F2" w:rsidP="009C23F2">
      <w:pPr>
        <w:pStyle w:val="NoSpacing"/>
      </w:pPr>
      <w:r>
        <w:t>— Revelation 4:2</w:t>
      </w:r>
    </w:p>
    <w:p w14:paraId="553041C0" w14:textId="54838DC0" w:rsidR="004F1547" w:rsidRDefault="004F1547" w:rsidP="004F1547">
      <w:pPr>
        <w:pStyle w:val="NoSpacing"/>
      </w:pPr>
      <w:r>
        <w:t>This vision in Revelation is a scene of mystery and wonder, of magnificent creatures intermingled with human-like figures, all gathered for a common purpose—to worship the One seated on the throne. The vision is specific in its splendor and at the same time wild with images of fantasy and mystery.</w:t>
      </w:r>
    </w:p>
    <w:p w14:paraId="2CCFAF95" w14:textId="51B78ACE" w:rsidR="004F1547" w:rsidRDefault="004F1547" w:rsidP="004F1547">
      <w:pPr>
        <w:pStyle w:val="NoSpacing"/>
      </w:pPr>
      <w:r>
        <w:t>Our language, our culture, and even our religion is too often used to contain, and as a result diminish, the wonder and mystery of the things of God. Even while this passage describes things we do not have on earth, we can still envision the things taking place because of the words used to describe them. It is as if our drive to describe the indescribable limits our imagination of what God is and the things of God can be.</w:t>
      </w:r>
    </w:p>
    <w:p w14:paraId="43E21C27" w14:textId="7827E889" w:rsidR="004F1547" w:rsidRDefault="004F1547" w:rsidP="004F1547">
      <w:pPr>
        <w:pStyle w:val="NoSpacing"/>
      </w:pPr>
      <w:r>
        <w:t xml:space="preserve">This is to say that our nature tends to desire to diminish and contain </w:t>
      </w:r>
      <w:proofErr w:type="gramStart"/>
      <w:r>
        <w:t>that which</w:t>
      </w:r>
      <w:proofErr w:type="gramEnd"/>
      <w:r>
        <w:t xml:space="preserve"> cannot be contained. If we can label a thing, we can understand it, and if we can understand it, we can control it.</w:t>
      </w:r>
    </w:p>
    <w:p w14:paraId="5840CFD6" w14:textId="46D15B59" w:rsidR="004F1547" w:rsidRDefault="004F1547" w:rsidP="004F1547">
      <w:pPr>
        <w:pStyle w:val="NoSpacing"/>
      </w:pPr>
      <w:r>
        <w:t xml:space="preserve">But the things of God cannot be controlled. We do not have the ability to control or contain the weather, the actions of others, the systems and societies in which we live (often without awareness), or time. Yet we still strive to contain and control all of these. </w:t>
      </w:r>
    </w:p>
    <w:p w14:paraId="2E4D3797" w14:textId="49721B0F" w:rsidR="009C23F2" w:rsidRDefault="004F1547" w:rsidP="004F1547">
      <w:pPr>
        <w:pStyle w:val="NoSpacing"/>
      </w:pPr>
      <w:r>
        <w:t>What might it look like if, instead of trying to control and diminish the things that are fantastical, wonder-filled, and mysterious, we let go and let these things sweep us up? Might we be compelled simply to be consumed with a desire to worship God with all that we are? Might we spend our time and energy filled with a desire to uplift each other rather than control each other? Let this mysterious vision offer us a glimpse into the things we will never understand and control, but in which we certainly can live and breathe, and offer us permission to celebrate and worship with everything that we are.</w:t>
      </w:r>
    </w:p>
    <w:p w14:paraId="64CADDBA" w14:textId="77777777" w:rsidR="004F1547" w:rsidRDefault="004F1547" w:rsidP="00096310">
      <w:pPr>
        <w:pStyle w:val="NoSpacing"/>
        <w:rPr>
          <w:i/>
          <w:iCs/>
        </w:rPr>
      </w:pPr>
    </w:p>
    <w:p w14:paraId="6F771CEB" w14:textId="68AA3547" w:rsidR="00096310" w:rsidRPr="000A2758" w:rsidRDefault="00096310" w:rsidP="00096310">
      <w:pPr>
        <w:pStyle w:val="NoSpacing"/>
        <w:rPr>
          <w:i/>
          <w:iCs/>
        </w:rPr>
      </w:pPr>
      <w:r w:rsidRPr="000A2758">
        <w:rPr>
          <w:i/>
          <w:iCs/>
        </w:rPr>
        <w:t>04</w:t>
      </w:r>
    </w:p>
    <w:p w14:paraId="56FD307C" w14:textId="77777777" w:rsidR="004F1547" w:rsidRDefault="004F1547" w:rsidP="004F1547">
      <w:pPr>
        <w:pStyle w:val="NoSpacing"/>
      </w:pPr>
      <w:r>
        <w:t xml:space="preserve">“After this I looked, and there in heaven a door stood open! And the first voice, which I had heard speaking to me like a trumpet, said, ‘Come up here, and I will show you what must take place after </w:t>
      </w:r>
      <w:proofErr w:type="gramStart"/>
      <w:r>
        <w:t>this.’”</w:t>
      </w:r>
      <w:proofErr w:type="gramEnd"/>
    </w:p>
    <w:p w14:paraId="13FDFA9A" w14:textId="4A39E99A" w:rsidR="00096310" w:rsidRDefault="004F1547" w:rsidP="004F1547">
      <w:pPr>
        <w:pStyle w:val="NoSpacing"/>
      </w:pPr>
      <w:r>
        <w:t>— Revelation 4:1</w:t>
      </w:r>
    </w:p>
    <w:p w14:paraId="3557E5A2" w14:textId="52D6359F" w:rsidR="00BF2A8D" w:rsidRDefault="00BF2A8D" w:rsidP="00BF2A8D">
      <w:pPr>
        <w:pStyle w:val="NoSpacing"/>
      </w:pPr>
      <w:r>
        <w:t xml:space="preserve">We, like John, are witnesses. God calls us by name </w:t>
      </w:r>
      <w:proofErr w:type="gramStart"/>
      <w:r>
        <w:t>each and every</w:t>
      </w:r>
      <w:proofErr w:type="gramEnd"/>
      <w:r>
        <w:t xml:space="preserve"> day and shows us the truth of who God is and who we are in relationship to God. God proclaims God’s mercy and love at the same time as God points out all the horrific grief and suffering in our world. Unlike John, who is merely an observer in some heavenly realm, we are </w:t>
      </w:r>
      <w:proofErr w:type="gramStart"/>
      <w:r>
        <w:t>in the midst of</w:t>
      </w:r>
      <w:proofErr w:type="gramEnd"/>
      <w:r>
        <w:t xml:space="preserve"> it, standing among the suffering, overwhelmed by the clamoring of the idols of wealth and security, and experiencing our own daily pains and trials. It can be hard to hear the voice speaking like a trumpet, but it’s there. There are ways to quiet ourselves so that we can be </w:t>
      </w:r>
      <w:r>
        <w:lastRenderedPageBreak/>
        <w:t>open to the call, to the thrill of that brassy, musical call, and to respond by doing the work of the Spirit in the world and proclaiming the power of God to transform.</w:t>
      </w:r>
    </w:p>
    <w:p w14:paraId="4BF8E8CA" w14:textId="0811410F" w:rsidR="004F1547" w:rsidRDefault="00BF2A8D" w:rsidP="00BF2A8D">
      <w:pPr>
        <w:pStyle w:val="NoSpacing"/>
      </w:pPr>
      <w:r>
        <w:t xml:space="preserve">How is God calling me to witness to God’s presence </w:t>
      </w:r>
      <w:proofErr w:type="gramStart"/>
      <w:r>
        <w:t>in the midst of</w:t>
      </w:r>
      <w:proofErr w:type="gramEnd"/>
      <w:r>
        <w:t xml:space="preserve"> our suffering world?</w:t>
      </w:r>
    </w:p>
    <w:p w14:paraId="25DC7FF1" w14:textId="77777777" w:rsidR="00BF2A8D" w:rsidRDefault="00BF2A8D" w:rsidP="00096310">
      <w:pPr>
        <w:pStyle w:val="NoSpacing"/>
        <w:rPr>
          <w:i/>
          <w:iCs/>
        </w:rPr>
      </w:pPr>
    </w:p>
    <w:p w14:paraId="04C36651" w14:textId="7ED3FEA2" w:rsidR="00096310" w:rsidRPr="000A2758" w:rsidRDefault="00096310" w:rsidP="00096310">
      <w:pPr>
        <w:pStyle w:val="NoSpacing"/>
        <w:rPr>
          <w:i/>
          <w:iCs/>
        </w:rPr>
      </w:pPr>
      <w:r w:rsidRPr="000A2758">
        <w:rPr>
          <w:i/>
          <w:iCs/>
        </w:rPr>
        <w:t>05</w:t>
      </w:r>
    </w:p>
    <w:p w14:paraId="4E905DC3" w14:textId="77777777" w:rsidR="00BF2A8D" w:rsidRDefault="00BF2A8D" w:rsidP="00BF2A8D">
      <w:pPr>
        <w:pStyle w:val="NoSpacing"/>
      </w:pPr>
      <w:r>
        <w:t>“At once I was in the spirit, and there in heaven stood a throne, with one seated on the throne! And the one seated there looks like jasper and cornelian, and around the throne is a rainbow that looks like an emerald.”</w:t>
      </w:r>
    </w:p>
    <w:p w14:paraId="7F447B8E" w14:textId="1369E51F" w:rsidR="00096310" w:rsidRDefault="00BF2A8D" w:rsidP="00BF2A8D">
      <w:pPr>
        <w:pStyle w:val="NoSpacing"/>
      </w:pPr>
      <w:r>
        <w:t>— Revelation 4:2-3</w:t>
      </w:r>
    </w:p>
    <w:p w14:paraId="3F1C45C5" w14:textId="4B20074C" w:rsidR="00780CD4" w:rsidRDefault="00780CD4" w:rsidP="00780CD4">
      <w:pPr>
        <w:pStyle w:val="NoSpacing"/>
      </w:pPr>
      <w:r>
        <w:t xml:space="preserve">I’m going to </w:t>
      </w:r>
      <w:proofErr w:type="gramStart"/>
      <w:r>
        <w:t>lean</w:t>
      </w:r>
      <w:proofErr w:type="gramEnd"/>
      <w:r>
        <w:t xml:space="preserve"> a lot on Bruce Metzger from here on out as I dig into Revelation. His wonderful book Breaking the Code: Understanding the Book of Revelation is incredibly helpful in parsing the meaning of what is a poetic and fantastical account of God in God’s heaven. About this passage he writes: “The finite languages of the earth are incapable of describing the infinite realities that John saw in heaven; hence he must use earthly analogies, but always with the understanding that the heavenly reality far surpasses the earthly symbol.” (Metzger, p.48)</w:t>
      </w:r>
    </w:p>
    <w:p w14:paraId="2893506A" w14:textId="41CAAFCD" w:rsidR="00780CD4" w:rsidRDefault="00780CD4" w:rsidP="00780CD4">
      <w:pPr>
        <w:pStyle w:val="NoSpacing"/>
      </w:pPr>
      <w:r>
        <w:t>I had a pastor who used to tell the story of a little girl who was drawing a picture. He asked her, “What are you drawing?” and she replied, “God.” “</w:t>
      </w:r>
      <w:proofErr w:type="gramStart"/>
      <w:r>
        <w:t>But,</w:t>
      </w:r>
      <w:proofErr w:type="gramEnd"/>
      <w:r>
        <w:t xml:space="preserve">” my pastor friend </w:t>
      </w:r>
      <w:proofErr w:type="gramStart"/>
      <w:r>
        <w:t>said</w:t>
      </w:r>
      <w:proofErr w:type="gramEnd"/>
      <w:r>
        <w:t xml:space="preserve"> “no one knows what God looks like.” To which she immediately </w:t>
      </w:r>
      <w:proofErr w:type="gramStart"/>
      <w:r>
        <w:t>responded</w:t>
      </w:r>
      <w:proofErr w:type="gramEnd"/>
      <w:r>
        <w:t xml:space="preserve"> “You’re about to.”</w:t>
      </w:r>
    </w:p>
    <w:p w14:paraId="04913680" w14:textId="44C89BD9" w:rsidR="00780CD4" w:rsidRDefault="00780CD4" w:rsidP="00780CD4">
      <w:pPr>
        <w:pStyle w:val="NoSpacing"/>
      </w:pPr>
      <w:r>
        <w:t xml:space="preserve">We cannot possibly begin to understand what God “looks like” if anything at all. It’s utterly beyond our human comprehension. The old idea of the “Guy in the Sky” God that appears so often in art doesn’t come close to the </w:t>
      </w:r>
      <w:proofErr w:type="gramStart"/>
      <w:r>
        <w:t>reality, and</w:t>
      </w:r>
      <w:proofErr w:type="gramEnd"/>
      <w:r>
        <w:t xml:space="preserve"> has been harmful for a lot of people. But we do experience God in so many ways, large and small, in our day to day lives. We can begin to try to describe the effects God has on us, even if we can’t “see” God. One thing I do is to intentionally use female pronouns for God, not because God is female, but to try to break myself of the automatic imagining of God as male, and to lean into feminine imagery for God as mother, nurturer, confidante, and friend. I also envision God as the full expression of creation—from the delicate damsel fly that lands on my deck plants to the majesty of Niagara Falls. In our limited mortal </w:t>
      </w:r>
      <w:proofErr w:type="gramStart"/>
      <w:r>
        <w:t>minds</w:t>
      </w:r>
      <w:proofErr w:type="gramEnd"/>
      <w:r>
        <w:t xml:space="preserve"> we can describe the presence and being of God in far more expansive and creative ways as has been done in the past. Let this be an invitation to you to think about how to describe </w:t>
      </w:r>
      <w:proofErr w:type="gramStart"/>
      <w:r>
        <w:t>the</w:t>
      </w:r>
      <w:proofErr w:type="gramEnd"/>
      <w:r>
        <w:t xml:space="preserve"> indescribably in your own life.</w:t>
      </w:r>
    </w:p>
    <w:p w14:paraId="710DAA3E" w14:textId="51E48D63" w:rsidR="00BF2A8D" w:rsidRDefault="00780CD4" w:rsidP="00780CD4">
      <w:pPr>
        <w:pStyle w:val="NoSpacing"/>
      </w:pPr>
      <w:r>
        <w:t>What does God “look like” to me?</w:t>
      </w:r>
    </w:p>
    <w:p w14:paraId="78AE83D5" w14:textId="77777777" w:rsidR="00780CD4" w:rsidRDefault="00780CD4" w:rsidP="00780CD4">
      <w:pPr>
        <w:pStyle w:val="NoSpacing"/>
      </w:pPr>
    </w:p>
    <w:p w14:paraId="4E9CAB0B" w14:textId="0D58C2B8" w:rsidR="00096310" w:rsidRPr="000A2758" w:rsidRDefault="00096310" w:rsidP="00096310">
      <w:pPr>
        <w:pStyle w:val="NoSpacing"/>
        <w:rPr>
          <w:i/>
          <w:iCs/>
        </w:rPr>
      </w:pPr>
      <w:r w:rsidRPr="000A2758">
        <w:rPr>
          <w:i/>
          <w:iCs/>
        </w:rPr>
        <w:t>06</w:t>
      </w:r>
    </w:p>
    <w:p w14:paraId="27A5059A" w14:textId="77777777" w:rsidR="003465F8" w:rsidRDefault="003465F8" w:rsidP="003465F8">
      <w:pPr>
        <w:pStyle w:val="NoSpacing"/>
      </w:pPr>
      <w:r>
        <w:t>“Around the throne are twenty-four thrones, and seated on the thrones are twenty-four elders, dressed in white robes, with golden crowns on their heads.”</w:t>
      </w:r>
    </w:p>
    <w:p w14:paraId="349B495B" w14:textId="00D4AC22" w:rsidR="00096310" w:rsidRDefault="003465F8" w:rsidP="003465F8">
      <w:pPr>
        <w:pStyle w:val="NoSpacing"/>
      </w:pPr>
      <w:r>
        <w:t>— Revelation 4:4</w:t>
      </w:r>
    </w:p>
    <w:p w14:paraId="734E2AB2" w14:textId="05678420" w:rsidR="003465F8" w:rsidRDefault="003465F8" w:rsidP="003465F8">
      <w:pPr>
        <w:pStyle w:val="NoSpacing"/>
      </w:pPr>
      <w:r>
        <w:t xml:space="preserve">We don’t know who these elders are. They could possibly represent the 12 patriarchs of Israel and the 12 apostles: 12+12=24. If so, they could point to the shared covenant between God’s chosen people and the new church in Christ. (Metzger, p.49) I like this idea of the interconnected history of God’s people (and by extension, all of creation) being a continuous line from the very beginning to now. We are as much a part of the Big Bang and the dinosaurs as we are of the unimagined future. We are connected to all that has come before and all that will come beyond our years. There is a lot of joy to be found in thinking </w:t>
      </w:r>
      <w:r>
        <w:lastRenderedPageBreak/>
        <w:t xml:space="preserve">about these connections—of finding ways that we are all one in God. Many of us enjoy researching our </w:t>
      </w:r>
      <w:proofErr w:type="gramStart"/>
      <w:r>
        <w:t>ancestry—it</w:t>
      </w:r>
      <w:proofErr w:type="gramEnd"/>
      <w:r>
        <w:t xml:space="preserve"> can be a powerful demonstration that we are a part of something much larger than ourselves. And, of course, it goes way beyond our actual genetic relatives to everything that God has created, and even everything that God is.</w:t>
      </w:r>
    </w:p>
    <w:p w14:paraId="0BB02101" w14:textId="18C8E74D" w:rsidR="003465F8" w:rsidRDefault="003465F8" w:rsidP="003465F8">
      <w:pPr>
        <w:pStyle w:val="NoSpacing"/>
      </w:pPr>
      <w:r>
        <w:t>Where do I see connections to those who have gone before me?</w:t>
      </w:r>
    </w:p>
    <w:p w14:paraId="2E2ED312" w14:textId="77777777" w:rsidR="003465F8" w:rsidRDefault="003465F8" w:rsidP="003465F8">
      <w:pPr>
        <w:pStyle w:val="NoSpacing"/>
      </w:pPr>
    </w:p>
    <w:p w14:paraId="4BBCE997" w14:textId="003CCFD3" w:rsidR="00096310" w:rsidRPr="000A2758" w:rsidRDefault="00096310" w:rsidP="00096310">
      <w:pPr>
        <w:pStyle w:val="NoSpacing"/>
        <w:rPr>
          <w:i/>
          <w:iCs/>
        </w:rPr>
      </w:pPr>
      <w:r w:rsidRPr="000A2758">
        <w:rPr>
          <w:i/>
          <w:iCs/>
        </w:rPr>
        <w:t>07</w:t>
      </w:r>
    </w:p>
    <w:p w14:paraId="7096C75C" w14:textId="77777777" w:rsidR="00693D22" w:rsidRDefault="00693D22" w:rsidP="00693D22">
      <w:pPr>
        <w:pStyle w:val="NoSpacing"/>
      </w:pPr>
      <w:r>
        <w:t>“Around the throne, and on each side of the throne, are four living creatures, full of eyes in front and behind. he first living creature like a lion, the second living creature like an ox, the third living creature with a face like a human face, and the fourth living creature like a flying eagle.”</w:t>
      </w:r>
    </w:p>
    <w:p w14:paraId="1405D35F" w14:textId="636B0D0E" w:rsidR="00096310" w:rsidRDefault="00693D22" w:rsidP="00693D22">
      <w:pPr>
        <w:pStyle w:val="NoSpacing"/>
      </w:pPr>
      <w:r>
        <w:t>— Revelation 4:6b-7</w:t>
      </w:r>
    </w:p>
    <w:p w14:paraId="57FBD021" w14:textId="368C66AB" w:rsidR="00693D22" w:rsidRDefault="00693D22" w:rsidP="00693D22">
      <w:pPr>
        <w:pStyle w:val="NoSpacing"/>
      </w:pPr>
      <w:r>
        <w:t>More Metzger: “The function of [these] creatures…is to act, so to say, as choirmasters leading all the public worship in heaven…” “[Their] ceaseless worship…does not imply that this worship is their sole activity, but rather it is their constant disposition—their every action is an expression of adoration.” (Metzger, p. 50-51)</w:t>
      </w:r>
    </w:p>
    <w:p w14:paraId="421A050B" w14:textId="329561CB" w:rsidR="00693D22" w:rsidRDefault="00693D22" w:rsidP="00693D22">
      <w:pPr>
        <w:pStyle w:val="NoSpacing"/>
      </w:pPr>
      <w:r>
        <w:t xml:space="preserve">Wow. Their “constant disposition.” What would it be like if we lived this way? If everything we did and said was an expression of our adoration for God? How would it </w:t>
      </w:r>
      <w:proofErr w:type="spellStart"/>
      <w:proofErr w:type="gramStart"/>
      <w:r>
        <w:t>effect</w:t>
      </w:r>
      <w:proofErr w:type="spellEnd"/>
      <w:proofErr w:type="gramEnd"/>
      <w:r>
        <w:t xml:space="preserve"> the way we interacted with others? With the customer service rep who tells us our insurance doesn’t cover that medication? With the kid who keeps parking their bike on our lawn? With that one person in our congregation who drives us a little </w:t>
      </w:r>
      <w:proofErr w:type="gramStart"/>
      <w:r>
        <w:t>nuts?</w:t>
      </w:r>
      <w:proofErr w:type="gramEnd"/>
      <w:r>
        <w:t xml:space="preserve"> How would it move us into a state of such gratitude and joy that we couldn’t help but let it spill over in love and service to others? </w:t>
      </w:r>
      <w:proofErr w:type="gramStart"/>
      <w:r>
        <w:t>Definitely something</w:t>
      </w:r>
      <w:proofErr w:type="gramEnd"/>
      <w:r>
        <w:t xml:space="preserve"> to think about today.</w:t>
      </w:r>
    </w:p>
    <w:p w14:paraId="2C4FB644" w14:textId="7B403BDA" w:rsidR="00693D22" w:rsidRDefault="00693D22" w:rsidP="00693D22">
      <w:pPr>
        <w:pStyle w:val="NoSpacing"/>
      </w:pPr>
      <w:r>
        <w:t>How might my actions today be an expression of my adoration for God?</w:t>
      </w:r>
    </w:p>
    <w:p w14:paraId="42A6C131" w14:textId="77777777" w:rsidR="00693D22" w:rsidRDefault="00693D22" w:rsidP="00096310">
      <w:pPr>
        <w:pStyle w:val="NoSpacing"/>
        <w:rPr>
          <w:i/>
          <w:iCs/>
        </w:rPr>
      </w:pPr>
    </w:p>
    <w:p w14:paraId="6778A671" w14:textId="27D572ED" w:rsidR="00096310" w:rsidRPr="000A2758" w:rsidRDefault="00096310" w:rsidP="00096310">
      <w:pPr>
        <w:pStyle w:val="NoSpacing"/>
        <w:rPr>
          <w:i/>
          <w:iCs/>
        </w:rPr>
      </w:pPr>
      <w:r w:rsidRPr="000A2758">
        <w:rPr>
          <w:i/>
          <w:iCs/>
        </w:rPr>
        <w:t>08</w:t>
      </w:r>
    </w:p>
    <w:p w14:paraId="071A3FDF" w14:textId="77777777" w:rsidR="00CE136A" w:rsidRDefault="00CE136A" w:rsidP="00CE136A">
      <w:pPr>
        <w:pStyle w:val="NoSpacing"/>
      </w:pPr>
      <w:r>
        <w:t>“Holy, holy, holy,</w:t>
      </w:r>
    </w:p>
    <w:p w14:paraId="1510FAAC" w14:textId="77777777" w:rsidR="00CE136A" w:rsidRDefault="00CE136A" w:rsidP="00CE136A">
      <w:pPr>
        <w:pStyle w:val="NoSpacing"/>
      </w:pPr>
      <w:r>
        <w:t>the Lord God the Almighty,</w:t>
      </w:r>
    </w:p>
    <w:p w14:paraId="476D55DA" w14:textId="77777777" w:rsidR="00CE136A" w:rsidRDefault="00CE136A" w:rsidP="00CE136A">
      <w:pPr>
        <w:pStyle w:val="NoSpacing"/>
      </w:pPr>
      <w:r>
        <w:t>who was and is and is to come.”</w:t>
      </w:r>
    </w:p>
    <w:p w14:paraId="42A03761" w14:textId="48835CF8" w:rsidR="00096310" w:rsidRDefault="00CE136A" w:rsidP="00CE136A">
      <w:pPr>
        <w:pStyle w:val="NoSpacing"/>
      </w:pPr>
      <w:r>
        <w:t>— Revelation 4:8b</w:t>
      </w:r>
    </w:p>
    <w:p w14:paraId="5E3CAFB4" w14:textId="24F55F00" w:rsidR="00CE136A" w:rsidRDefault="00CE136A" w:rsidP="00CE136A">
      <w:pPr>
        <w:pStyle w:val="NoSpacing"/>
      </w:pPr>
      <w:r>
        <w:t>“Holy” means “set apart.” So as Metzer puts it, this hymn “celebrates the otherness of God, that is the distinction between the Infinite and all finite beings.” (p. 51) Personally, I’m not a huge fan of this separation or “otherness” of God. Yes, I get that I am not God, but I don’t think God separates God’s self from us in this “us and them” way. We are all in God and God is in us, therefore we are holy as God is holy. So much of our Christian theology has historically been about holding God up as distant, unapproachable, and punishing. This is not the God of my understanding. Even so, I can openly and joyfully sing these words about God being holy and infinite—it is true! It doesn’t need to be “either/or.” It can be “both/and.” God is both “other” and intimate.</w:t>
      </w:r>
    </w:p>
    <w:p w14:paraId="799EC1EA" w14:textId="592D6A46" w:rsidR="00CE136A" w:rsidRDefault="00CE136A" w:rsidP="00CE136A">
      <w:pPr>
        <w:pStyle w:val="NoSpacing"/>
      </w:pPr>
      <w:r>
        <w:t>What does this idea mean to you: that God is both other and intimate?</w:t>
      </w:r>
    </w:p>
    <w:p w14:paraId="61F86B5F" w14:textId="77777777" w:rsidR="00CE136A" w:rsidRDefault="00CE136A" w:rsidP="00096310">
      <w:pPr>
        <w:pStyle w:val="NoSpacing"/>
        <w:rPr>
          <w:i/>
          <w:iCs/>
        </w:rPr>
      </w:pPr>
    </w:p>
    <w:p w14:paraId="53FE9690" w14:textId="77777777" w:rsidR="00244792" w:rsidRDefault="00244792" w:rsidP="00096310">
      <w:pPr>
        <w:pStyle w:val="NoSpacing"/>
        <w:rPr>
          <w:i/>
          <w:iCs/>
        </w:rPr>
      </w:pPr>
    </w:p>
    <w:p w14:paraId="65733B5D" w14:textId="77777777" w:rsidR="00244792" w:rsidRDefault="00244792" w:rsidP="00096310">
      <w:pPr>
        <w:pStyle w:val="NoSpacing"/>
        <w:rPr>
          <w:i/>
          <w:iCs/>
        </w:rPr>
      </w:pPr>
    </w:p>
    <w:p w14:paraId="2E64B0CA" w14:textId="77777777" w:rsidR="00244792" w:rsidRDefault="00244792" w:rsidP="00096310">
      <w:pPr>
        <w:pStyle w:val="NoSpacing"/>
        <w:rPr>
          <w:i/>
          <w:iCs/>
        </w:rPr>
      </w:pPr>
    </w:p>
    <w:p w14:paraId="28769BC8" w14:textId="744A5053" w:rsidR="00096310" w:rsidRPr="000A2758" w:rsidRDefault="00096310" w:rsidP="00096310">
      <w:pPr>
        <w:pStyle w:val="NoSpacing"/>
        <w:rPr>
          <w:i/>
          <w:iCs/>
        </w:rPr>
      </w:pPr>
      <w:r w:rsidRPr="000A2758">
        <w:rPr>
          <w:i/>
          <w:iCs/>
        </w:rPr>
        <w:lastRenderedPageBreak/>
        <w:t>09</w:t>
      </w:r>
    </w:p>
    <w:p w14:paraId="02ADC165" w14:textId="77777777" w:rsidR="00244792" w:rsidRDefault="00244792" w:rsidP="00244792">
      <w:pPr>
        <w:pStyle w:val="NoSpacing"/>
      </w:pPr>
      <w:r>
        <w:t>“You are worthy, our Lord and God,</w:t>
      </w:r>
    </w:p>
    <w:p w14:paraId="5EE0F9FC" w14:textId="77777777" w:rsidR="00244792" w:rsidRDefault="00244792" w:rsidP="00244792">
      <w:pPr>
        <w:pStyle w:val="NoSpacing"/>
      </w:pPr>
      <w:r>
        <w:t>to receive glory and honor and power,</w:t>
      </w:r>
    </w:p>
    <w:p w14:paraId="77E31E86" w14:textId="77777777" w:rsidR="00244792" w:rsidRDefault="00244792" w:rsidP="00244792">
      <w:pPr>
        <w:pStyle w:val="NoSpacing"/>
      </w:pPr>
      <w:r>
        <w:t>for you created all things,</w:t>
      </w:r>
    </w:p>
    <w:p w14:paraId="5F16F3B0" w14:textId="77777777" w:rsidR="00244792" w:rsidRDefault="00244792" w:rsidP="00244792">
      <w:pPr>
        <w:pStyle w:val="NoSpacing"/>
      </w:pPr>
      <w:r>
        <w:t>and by your will they existed and were created.”</w:t>
      </w:r>
    </w:p>
    <w:p w14:paraId="23499FE0" w14:textId="482B31E1" w:rsidR="00096310" w:rsidRDefault="00244792" w:rsidP="00244792">
      <w:pPr>
        <w:pStyle w:val="NoSpacing"/>
      </w:pPr>
      <w:r>
        <w:t>— Revelation 4:11</w:t>
      </w:r>
    </w:p>
    <w:p w14:paraId="52B4E176" w14:textId="062ED86D" w:rsidR="00F71287" w:rsidRDefault="00F71287" w:rsidP="00F71287">
      <w:pPr>
        <w:pStyle w:val="NoSpacing"/>
      </w:pPr>
      <w:r>
        <w:t>A reminder that Revelation is speaking to a very specific context: “Here the twenty-four elders ascribe to the Creator the name that the emperor Domitian had usurped, “our Lord and God.” (Metzger, p. 51) This emperor proclaimed himself Lord and God and demanded that his subjects worship him as a god. He wasn’t too fond of Christians who refused to do this. Persecution followed.</w:t>
      </w:r>
    </w:p>
    <w:p w14:paraId="5817F0D6" w14:textId="15148B45" w:rsidR="00F71287" w:rsidRDefault="00F71287" w:rsidP="00F71287">
      <w:pPr>
        <w:pStyle w:val="NoSpacing"/>
      </w:pPr>
      <w:r>
        <w:t xml:space="preserve">John of Patmos wasn’t having it. No earthly power is God. Only God is God. And frankly, we shouldn’t be having it either. In our modern context money and power are God. Political figures usurp power </w:t>
      </w:r>
      <w:proofErr w:type="gramStart"/>
      <w:r>
        <w:t>in order to</w:t>
      </w:r>
      <w:proofErr w:type="gramEnd"/>
      <w:r>
        <w:t xml:space="preserve"> inflict cruelty on the marginalized at the same time demanding that their supporters basically worship them as infallible, overlooking their crimes and pettiness. It’s so important for us to remember that our leaders are human, flawed, and need to be held accountable for their actions. They are not “our Lord and God.” It would be nice if God would show up and just magically set things right, although reading through Revelation that sounds like it wouldn’t be pretty! Meanwhile, we can read this book as a call into God’s work of justice.</w:t>
      </w:r>
    </w:p>
    <w:p w14:paraId="63FBA664" w14:textId="297F2A1F" w:rsidR="00244792" w:rsidRDefault="00F71287" w:rsidP="00F71287">
      <w:pPr>
        <w:pStyle w:val="NoSpacing"/>
      </w:pPr>
      <w:r>
        <w:t>What things have I observed in our culture that try to declare themselves “Lord and God?”</w:t>
      </w:r>
    </w:p>
    <w:p w14:paraId="4D294F3C" w14:textId="77777777" w:rsidR="00F71287" w:rsidRDefault="00F71287" w:rsidP="00096310">
      <w:pPr>
        <w:pStyle w:val="NoSpacing"/>
        <w:rPr>
          <w:i/>
          <w:iCs/>
        </w:rPr>
      </w:pPr>
    </w:p>
    <w:p w14:paraId="0BC8EAE7" w14:textId="502F99BA" w:rsidR="00096310" w:rsidRPr="000A2758" w:rsidRDefault="00096310" w:rsidP="00096310">
      <w:pPr>
        <w:pStyle w:val="NoSpacing"/>
        <w:rPr>
          <w:i/>
          <w:iCs/>
        </w:rPr>
      </w:pPr>
      <w:r w:rsidRPr="000A2758">
        <w:rPr>
          <w:i/>
          <w:iCs/>
        </w:rPr>
        <w:t>10</w:t>
      </w:r>
    </w:p>
    <w:p w14:paraId="0B28EB2D" w14:textId="77777777" w:rsidR="00B254AB" w:rsidRDefault="00B254AB" w:rsidP="00B254AB">
      <w:pPr>
        <w:pStyle w:val="NoSpacing"/>
      </w:pPr>
      <w:r>
        <w:t xml:space="preserve">“No one in heaven or on earth or under the earth was able to open the scroll or to </w:t>
      </w:r>
      <w:proofErr w:type="gramStart"/>
      <w:r>
        <w:t>look into</w:t>
      </w:r>
      <w:proofErr w:type="gramEnd"/>
      <w:r>
        <w:t xml:space="preserve"> it. And I began to weep bitterly because no one was found worthy to open the scroll or to </w:t>
      </w:r>
      <w:proofErr w:type="gramStart"/>
      <w:r>
        <w:t>look into</w:t>
      </w:r>
      <w:proofErr w:type="gramEnd"/>
      <w:r>
        <w:t xml:space="preserve"> </w:t>
      </w:r>
      <w:proofErr w:type="gramStart"/>
      <w:r>
        <w:t>it.”</w:t>
      </w:r>
      <w:proofErr w:type="gramEnd"/>
    </w:p>
    <w:p w14:paraId="5FC8DCDE" w14:textId="3BD2E26F" w:rsidR="00096310" w:rsidRDefault="00B254AB" w:rsidP="00B254AB">
      <w:pPr>
        <w:pStyle w:val="NoSpacing"/>
      </w:pPr>
      <w:r>
        <w:t>— Revelation 5:3-4</w:t>
      </w:r>
    </w:p>
    <w:p w14:paraId="6DB70124" w14:textId="3C31394C" w:rsidR="00B254AB" w:rsidRDefault="00B254AB" w:rsidP="00B254AB">
      <w:pPr>
        <w:pStyle w:val="NoSpacing"/>
      </w:pPr>
      <w:r>
        <w:t xml:space="preserve">In this vision, a question was raised, “Who is worthy to open the scroll and break its seals?” At first it seemed there was none on heaven or earth worthy of breaking the seals and uniting all </w:t>
      </w:r>
      <w:proofErr w:type="gramStart"/>
      <w:r>
        <w:t>peoples</w:t>
      </w:r>
      <w:proofErr w:type="gramEnd"/>
      <w:r>
        <w:t xml:space="preserve"> in one worship of the one seated on the throne. But it soon was revealed that there was one whose sacrifice of blood made him worthy. Through this sacrificial </w:t>
      </w:r>
      <w:proofErr w:type="gramStart"/>
      <w:r>
        <w:t>lamb</w:t>
      </w:r>
      <w:proofErr w:type="gramEnd"/>
      <w:r>
        <w:t xml:space="preserve"> the seals were broken and all things in heaven and on earth were freed to worship.</w:t>
      </w:r>
    </w:p>
    <w:p w14:paraId="29D545A1" w14:textId="54ECFA0B" w:rsidR="00B254AB" w:rsidRDefault="00B254AB" w:rsidP="00B254AB">
      <w:pPr>
        <w:pStyle w:val="NoSpacing"/>
      </w:pPr>
      <w:r>
        <w:t>On one hand, most Christians know by faith and theory it is Christ that is worthy to look upon the message of God’s holy scroll. It is Christ that has offered himself as a sacrifice for us all.</w:t>
      </w:r>
    </w:p>
    <w:p w14:paraId="384B3241" w14:textId="0994803C" w:rsidR="00B254AB" w:rsidRDefault="00B254AB" w:rsidP="00B254AB">
      <w:pPr>
        <w:pStyle w:val="NoSpacing"/>
      </w:pPr>
      <w:r>
        <w:t xml:space="preserve">On the other hand, many Christians believe in practice that the only one worthy is me, myself, and I. It is a hard truth to face, that most of us believe we were chosen while others were not. We were given the keys to the truth while others </w:t>
      </w:r>
      <w:proofErr w:type="gramStart"/>
      <w:r>
        <w:t>are</w:t>
      </w:r>
      <w:proofErr w:type="gramEnd"/>
      <w:r>
        <w:t xml:space="preserve"> misled. </w:t>
      </w:r>
    </w:p>
    <w:p w14:paraId="5052A097" w14:textId="5B508B6D" w:rsidR="00B254AB" w:rsidRDefault="00B254AB" w:rsidP="00B254AB">
      <w:pPr>
        <w:pStyle w:val="NoSpacing"/>
      </w:pPr>
      <w:r>
        <w:t xml:space="preserve">We are living in a time of incredible turmoil and division. We are also certain that we are right, while others are wrong. (Even as this humble author writes these words, I am certain that I am </w:t>
      </w:r>
      <w:proofErr w:type="gramStart"/>
      <w:r>
        <w:t>more privy</w:t>
      </w:r>
      <w:proofErr w:type="gramEnd"/>
      <w:r>
        <w:t xml:space="preserve"> to truth and righteousness than those </w:t>
      </w:r>
      <w:proofErr w:type="gramStart"/>
      <w:r>
        <w:t>who</w:t>
      </w:r>
      <w:proofErr w:type="gramEnd"/>
      <w:r>
        <w:t xml:space="preserve"> opinions differ from my own.) This stubbornness makes the truth of these words of Revelation hard to stomach. I am no more worthy than my enemy to open the scroll, to look upon the truth it contains, and to break the seals that divide us.</w:t>
      </w:r>
    </w:p>
    <w:p w14:paraId="2CB06A21" w14:textId="58EE00BD" w:rsidR="00B254AB" w:rsidRDefault="00B254AB" w:rsidP="00B254AB">
      <w:pPr>
        <w:pStyle w:val="NoSpacing"/>
      </w:pPr>
      <w:r>
        <w:lastRenderedPageBreak/>
        <w:t>So many of us are focused on being right that we have made it impossible to be united, even in Christ. We spin our wheels trying to figure out how to convince the other side that they are wrong. We dig in our heels, refusing to consider the ways in which we might be wrong.</w:t>
      </w:r>
    </w:p>
    <w:p w14:paraId="2AFB63AD" w14:textId="06E44763" w:rsidR="00B254AB" w:rsidRDefault="00B254AB" w:rsidP="00B254AB">
      <w:pPr>
        <w:pStyle w:val="NoSpacing"/>
      </w:pPr>
      <w:r>
        <w:t>The work of fixing our enemy is not ours. We are not worthy, nor are we capable of such a feat. Our work is to work on ourselves, both as individuals and as a community. Our awareness of our unworthiness in the face of the sacrificial Lamb is the first step toward healing our divisions. We will never be able to fix, change, or heal someone else. We only can make ourselves willing to be fixed, changed, and healed by Christ.</w:t>
      </w:r>
    </w:p>
    <w:p w14:paraId="1F3E7361" w14:textId="77777777" w:rsidR="00B254AB" w:rsidRDefault="00B254AB" w:rsidP="00096310">
      <w:pPr>
        <w:pStyle w:val="NoSpacing"/>
        <w:rPr>
          <w:i/>
          <w:iCs/>
        </w:rPr>
      </w:pPr>
    </w:p>
    <w:p w14:paraId="77277E10" w14:textId="3D9F3198" w:rsidR="00096310" w:rsidRPr="000A2758" w:rsidRDefault="00096310" w:rsidP="00096310">
      <w:pPr>
        <w:pStyle w:val="NoSpacing"/>
        <w:rPr>
          <w:i/>
          <w:iCs/>
        </w:rPr>
      </w:pPr>
      <w:r w:rsidRPr="000A2758">
        <w:rPr>
          <w:i/>
          <w:iCs/>
        </w:rPr>
        <w:t>11</w:t>
      </w:r>
    </w:p>
    <w:p w14:paraId="0CF8C525" w14:textId="77777777" w:rsidR="00096310" w:rsidRDefault="00096310" w:rsidP="00096310">
      <w:pPr>
        <w:pStyle w:val="NoSpacing"/>
      </w:pPr>
    </w:p>
    <w:p w14:paraId="78134FB3" w14:textId="576D4471" w:rsidR="00096310" w:rsidRPr="000A2758" w:rsidRDefault="00096310" w:rsidP="00096310">
      <w:pPr>
        <w:pStyle w:val="NoSpacing"/>
        <w:rPr>
          <w:i/>
          <w:iCs/>
        </w:rPr>
      </w:pPr>
      <w:r w:rsidRPr="000A2758">
        <w:rPr>
          <w:i/>
          <w:iCs/>
        </w:rPr>
        <w:t>12</w:t>
      </w:r>
    </w:p>
    <w:p w14:paraId="7118B5AC" w14:textId="77777777" w:rsidR="00096310" w:rsidRDefault="00096310" w:rsidP="00096310">
      <w:pPr>
        <w:pStyle w:val="NoSpacing"/>
      </w:pPr>
    </w:p>
    <w:p w14:paraId="4D57EBE4" w14:textId="6CE38E18" w:rsidR="00096310" w:rsidRPr="000A2758" w:rsidRDefault="00096310" w:rsidP="00096310">
      <w:pPr>
        <w:pStyle w:val="NoSpacing"/>
        <w:rPr>
          <w:i/>
          <w:iCs/>
        </w:rPr>
      </w:pPr>
      <w:r w:rsidRPr="000A2758">
        <w:rPr>
          <w:i/>
          <w:iCs/>
        </w:rPr>
        <w:t>13</w:t>
      </w:r>
    </w:p>
    <w:p w14:paraId="53C9EDA0" w14:textId="77777777" w:rsidR="00096310" w:rsidRDefault="00096310" w:rsidP="00096310">
      <w:pPr>
        <w:pStyle w:val="NoSpacing"/>
      </w:pPr>
    </w:p>
    <w:p w14:paraId="21B2F706" w14:textId="5318BDCA" w:rsidR="00096310" w:rsidRPr="000A2758" w:rsidRDefault="00096310" w:rsidP="00096310">
      <w:pPr>
        <w:pStyle w:val="NoSpacing"/>
        <w:rPr>
          <w:i/>
          <w:iCs/>
        </w:rPr>
      </w:pPr>
      <w:r w:rsidRPr="000A2758">
        <w:rPr>
          <w:i/>
          <w:iCs/>
        </w:rPr>
        <w:t>14</w:t>
      </w:r>
    </w:p>
    <w:p w14:paraId="64C50A96" w14:textId="77777777" w:rsidR="00096310" w:rsidRDefault="00096310" w:rsidP="00096310">
      <w:pPr>
        <w:pStyle w:val="NoSpacing"/>
      </w:pPr>
    </w:p>
    <w:p w14:paraId="435862B9" w14:textId="3C60026A" w:rsidR="00096310" w:rsidRPr="000A2758" w:rsidRDefault="00096310" w:rsidP="00096310">
      <w:pPr>
        <w:pStyle w:val="NoSpacing"/>
        <w:rPr>
          <w:i/>
          <w:iCs/>
        </w:rPr>
      </w:pPr>
      <w:r w:rsidRPr="000A2758">
        <w:rPr>
          <w:i/>
          <w:iCs/>
        </w:rPr>
        <w:t>15</w:t>
      </w:r>
    </w:p>
    <w:p w14:paraId="7C17EAFD" w14:textId="77777777" w:rsidR="00096310" w:rsidRDefault="00096310" w:rsidP="00096310">
      <w:pPr>
        <w:pStyle w:val="NoSpacing"/>
      </w:pPr>
    </w:p>
    <w:p w14:paraId="362B796C" w14:textId="2BCD8C0D" w:rsidR="00096310" w:rsidRPr="000A2758" w:rsidRDefault="00096310" w:rsidP="00096310">
      <w:pPr>
        <w:pStyle w:val="NoSpacing"/>
        <w:rPr>
          <w:i/>
          <w:iCs/>
        </w:rPr>
      </w:pPr>
      <w:r w:rsidRPr="000A2758">
        <w:rPr>
          <w:i/>
          <w:iCs/>
        </w:rPr>
        <w:t>16</w:t>
      </w:r>
    </w:p>
    <w:p w14:paraId="361A0112" w14:textId="77777777" w:rsidR="00096310" w:rsidRDefault="00096310" w:rsidP="00096310">
      <w:pPr>
        <w:pStyle w:val="NoSpacing"/>
      </w:pPr>
    </w:p>
    <w:p w14:paraId="275B4652" w14:textId="31328646" w:rsidR="00096310" w:rsidRPr="000A2758" w:rsidRDefault="00096310" w:rsidP="00096310">
      <w:pPr>
        <w:pStyle w:val="NoSpacing"/>
        <w:rPr>
          <w:i/>
          <w:iCs/>
        </w:rPr>
      </w:pPr>
      <w:r w:rsidRPr="000A2758">
        <w:rPr>
          <w:i/>
          <w:iCs/>
        </w:rPr>
        <w:t>17</w:t>
      </w:r>
    </w:p>
    <w:p w14:paraId="507F8076" w14:textId="77777777" w:rsidR="00096310" w:rsidRDefault="00096310" w:rsidP="00096310">
      <w:pPr>
        <w:pStyle w:val="NoSpacing"/>
      </w:pPr>
    </w:p>
    <w:p w14:paraId="565DB325" w14:textId="36968B28" w:rsidR="00096310" w:rsidRPr="000A2758" w:rsidRDefault="00096310" w:rsidP="00096310">
      <w:pPr>
        <w:pStyle w:val="NoSpacing"/>
        <w:rPr>
          <w:i/>
          <w:iCs/>
        </w:rPr>
      </w:pPr>
      <w:r w:rsidRPr="000A2758">
        <w:rPr>
          <w:i/>
          <w:iCs/>
        </w:rPr>
        <w:t>18</w:t>
      </w:r>
    </w:p>
    <w:p w14:paraId="6FBC4CE0" w14:textId="77777777" w:rsidR="00096310" w:rsidRDefault="00096310" w:rsidP="00096310">
      <w:pPr>
        <w:pStyle w:val="NoSpacing"/>
      </w:pPr>
    </w:p>
    <w:p w14:paraId="5570B091" w14:textId="30EFE3AB" w:rsidR="00096310" w:rsidRPr="000A2758" w:rsidRDefault="00096310" w:rsidP="00096310">
      <w:pPr>
        <w:pStyle w:val="NoSpacing"/>
        <w:rPr>
          <w:i/>
          <w:iCs/>
        </w:rPr>
      </w:pPr>
      <w:r w:rsidRPr="000A2758">
        <w:rPr>
          <w:i/>
          <w:iCs/>
        </w:rPr>
        <w:t>19</w:t>
      </w:r>
    </w:p>
    <w:p w14:paraId="107111CB" w14:textId="77777777" w:rsidR="00096310" w:rsidRDefault="00096310" w:rsidP="00096310">
      <w:pPr>
        <w:pStyle w:val="NoSpacing"/>
      </w:pPr>
    </w:p>
    <w:p w14:paraId="74EE92DF" w14:textId="3CFD1B97" w:rsidR="00096310" w:rsidRPr="000A2758" w:rsidRDefault="00096310" w:rsidP="00096310">
      <w:pPr>
        <w:pStyle w:val="NoSpacing"/>
        <w:rPr>
          <w:i/>
          <w:iCs/>
        </w:rPr>
      </w:pPr>
      <w:r w:rsidRPr="000A2758">
        <w:rPr>
          <w:i/>
          <w:iCs/>
        </w:rPr>
        <w:t>20</w:t>
      </w:r>
    </w:p>
    <w:p w14:paraId="20EF7668" w14:textId="77777777" w:rsidR="00096310" w:rsidRDefault="00096310" w:rsidP="00096310">
      <w:pPr>
        <w:pStyle w:val="NoSpacing"/>
      </w:pPr>
    </w:p>
    <w:p w14:paraId="58BF105A" w14:textId="0BE50971" w:rsidR="00096310" w:rsidRPr="000A2758" w:rsidRDefault="00096310" w:rsidP="00096310">
      <w:pPr>
        <w:pStyle w:val="NoSpacing"/>
        <w:rPr>
          <w:i/>
          <w:iCs/>
        </w:rPr>
      </w:pPr>
      <w:r w:rsidRPr="000A2758">
        <w:rPr>
          <w:i/>
          <w:iCs/>
        </w:rPr>
        <w:t>21</w:t>
      </w:r>
    </w:p>
    <w:p w14:paraId="00CBB352" w14:textId="77777777" w:rsidR="00096310" w:rsidRDefault="00096310" w:rsidP="00096310">
      <w:pPr>
        <w:pStyle w:val="NoSpacing"/>
      </w:pPr>
    </w:p>
    <w:p w14:paraId="3ABDE022" w14:textId="06E48FFE" w:rsidR="00096310" w:rsidRPr="000A2758" w:rsidRDefault="00096310" w:rsidP="00096310">
      <w:pPr>
        <w:pStyle w:val="NoSpacing"/>
        <w:rPr>
          <w:i/>
          <w:iCs/>
        </w:rPr>
      </w:pPr>
      <w:r w:rsidRPr="000A2758">
        <w:rPr>
          <w:i/>
          <w:iCs/>
        </w:rPr>
        <w:t>22</w:t>
      </w:r>
    </w:p>
    <w:p w14:paraId="602317EF" w14:textId="77777777" w:rsidR="00096310" w:rsidRDefault="00096310" w:rsidP="00096310">
      <w:pPr>
        <w:pStyle w:val="NoSpacing"/>
      </w:pPr>
    </w:p>
    <w:p w14:paraId="44723B95" w14:textId="4631BB6C" w:rsidR="00096310" w:rsidRPr="000A2758" w:rsidRDefault="00096310" w:rsidP="00096310">
      <w:pPr>
        <w:pStyle w:val="NoSpacing"/>
        <w:rPr>
          <w:i/>
          <w:iCs/>
        </w:rPr>
      </w:pPr>
      <w:r w:rsidRPr="000A2758">
        <w:rPr>
          <w:i/>
          <w:iCs/>
        </w:rPr>
        <w:t>23</w:t>
      </w:r>
    </w:p>
    <w:p w14:paraId="1EE42D5E" w14:textId="77777777" w:rsidR="00096310" w:rsidRDefault="00096310" w:rsidP="00096310">
      <w:pPr>
        <w:pStyle w:val="NoSpacing"/>
      </w:pPr>
    </w:p>
    <w:p w14:paraId="393E0CF8" w14:textId="19B80FA9" w:rsidR="00096310" w:rsidRPr="000A2758" w:rsidRDefault="00096310" w:rsidP="00096310">
      <w:pPr>
        <w:pStyle w:val="NoSpacing"/>
        <w:rPr>
          <w:i/>
          <w:iCs/>
        </w:rPr>
      </w:pPr>
      <w:r w:rsidRPr="000A2758">
        <w:rPr>
          <w:i/>
          <w:iCs/>
        </w:rPr>
        <w:t>24</w:t>
      </w:r>
    </w:p>
    <w:p w14:paraId="6284B12A" w14:textId="77777777" w:rsidR="00096310" w:rsidRDefault="00096310" w:rsidP="00096310">
      <w:pPr>
        <w:pStyle w:val="NoSpacing"/>
      </w:pPr>
    </w:p>
    <w:p w14:paraId="2B9515C5" w14:textId="32F09815" w:rsidR="00096310" w:rsidRPr="000A2758" w:rsidRDefault="00096310" w:rsidP="00096310">
      <w:pPr>
        <w:pStyle w:val="NoSpacing"/>
        <w:rPr>
          <w:i/>
          <w:iCs/>
        </w:rPr>
      </w:pPr>
      <w:r w:rsidRPr="000A2758">
        <w:rPr>
          <w:i/>
          <w:iCs/>
        </w:rPr>
        <w:t>25</w:t>
      </w:r>
    </w:p>
    <w:p w14:paraId="5355B164" w14:textId="77777777" w:rsidR="00096310" w:rsidRDefault="00096310" w:rsidP="00096310">
      <w:pPr>
        <w:pStyle w:val="NoSpacing"/>
      </w:pPr>
    </w:p>
    <w:p w14:paraId="57C37077" w14:textId="444F52DA" w:rsidR="00096310" w:rsidRPr="000A2758" w:rsidRDefault="00096310" w:rsidP="00096310">
      <w:pPr>
        <w:pStyle w:val="NoSpacing"/>
        <w:rPr>
          <w:i/>
          <w:iCs/>
        </w:rPr>
      </w:pPr>
      <w:r w:rsidRPr="000A2758">
        <w:rPr>
          <w:i/>
          <w:iCs/>
        </w:rPr>
        <w:t>26</w:t>
      </w:r>
    </w:p>
    <w:p w14:paraId="1A2CF4B5" w14:textId="77777777" w:rsidR="00096310" w:rsidRDefault="00096310" w:rsidP="00096310">
      <w:pPr>
        <w:pStyle w:val="NoSpacing"/>
      </w:pPr>
    </w:p>
    <w:p w14:paraId="2AB3AB17" w14:textId="1B61BCCE" w:rsidR="00096310" w:rsidRPr="000A2758" w:rsidRDefault="00096310" w:rsidP="00096310">
      <w:pPr>
        <w:pStyle w:val="NoSpacing"/>
        <w:rPr>
          <w:i/>
          <w:iCs/>
        </w:rPr>
      </w:pPr>
      <w:r w:rsidRPr="000A2758">
        <w:rPr>
          <w:i/>
          <w:iCs/>
        </w:rPr>
        <w:t>27</w:t>
      </w:r>
    </w:p>
    <w:p w14:paraId="60858DAD" w14:textId="77777777" w:rsidR="00096310" w:rsidRDefault="00096310" w:rsidP="00096310">
      <w:pPr>
        <w:pStyle w:val="NoSpacing"/>
      </w:pPr>
    </w:p>
    <w:p w14:paraId="51BAB066" w14:textId="7079328D" w:rsidR="00096310" w:rsidRPr="000A2758" w:rsidRDefault="00096310" w:rsidP="00096310">
      <w:pPr>
        <w:pStyle w:val="NoSpacing"/>
        <w:rPr>
          <w:i/>
          <w:iCs/>
        </w:rPr>
      </w:pPr>
      <w:r w:rsidRPr="000A2758">
        <w:rPr>
          <w:i/>
          <w:iCs/>
        </w:rPr>
        <w:lastRenderedPageBreak/>
        <w:t>28</w:t>
      </w:r>
    </w:p>
    <w:p w14:paraId="1CD7D028" w14:textId="77777777" w:rsidR="00096310" w:rsidRDefault="00096310" w:rsidP="00096310">
      <w:pPr>
        <w:pStyle w:val="NoSpacing"/>
      </w:pPr>
    </w:p>
    <w:p w14:paraId="63C9FB6D" w14:textId="0BE94310" w:rsidR="00096310" w:rsidRPr="000A2758" w:rsidRDefault="00096310" w:rsidP="00096310">
      <w:pPr>
        <w:pStyle w:val="NoSpacing"/>
        <w:rPr>
          <w:i/>
          <w:iCs/>
        </w:rPr>
      </w:pPr>
      <w:r w:rsidRPr="000A2758">
        <w:rPr>
          <w:i/>
          <w:iCs/>
        </w:rPr>
        <w:t>29</w:t>
      </w:r>
    </w:p>
    <w:p w14:paraId="3B4E13E6" w14:textId="77777777" w:rsidR="00096310" w:rsidRDefault="00096310" w:rsidP="00096310">
      <w:pPr>
        <w:pStyle w:val="NoSpacing"/>
      </w:pPr>
    </w:p>
    <w:p w14:paraId="63588458" w14:textId="28CDAA25" w:rsidR="00096310" w:rsidRPr="000A2758" w:rsidRDefault="00096310" w:rsidP="00096310">
      <w:pPr>
        <w:pStyle w:val="NoSpacing"/>
        <w:rPr>
          <w:i/>
          <w:iCs/>
        </w:rPr>
      </w:pPr>
      <w:r w:rsidRPr="000A2758">
        <w:rPr>
          <w:i/>
          <w:iCs/>
        </w:rPr>
        <w:t>30</w:t>
      </w:r>
    </w:p>
    <w:p w14:paraId="616A8AB5" w14:textId="6AA55AB1" w:rsidR="00096310" w:rsidRDefault="00096310" w:rsidP="00096310">
      <w:pPr>
        <w:pStyle w:val="NoSpacing"/>
      </w:pPr>
    </w:p>
    <w:p w14:paraId="4991B676" w14:textId="1D69289C" w:rsidR="00096310" w:rsidRPr="000A2758" w:rsidRDefault="00096310" w:rsidP="00096310">
      <w:pPr>
        <w:pStyle w:val="NoSpacing"/>
        <w:rPr>
          <w:i/>
          <w:iCs/>
        </w:rPr>
      </w:pPr>
      <w:r w:rsidRPr="000A2758">
        <w:rPr>
          <w:i/>
          <w:iCs/>
        </w:rPr>
        <w:t>31</w:t>
      </w:r>
    </w:p>
    <w:sectPr w:rsidR="00096310" w:rsidRPr="000A27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310"/>
    <w:rsid w:val="00037D68"/>
    <w:rsid w:val="00096310"/>
    <w:rsid w:val="000A2758"/>
    <w:rsid w:val="001407B4"/>
    <w:rsid w:val="001C5EE7"/>
    <w:rsid w:val="00244792"/>
    <w:rsid w:val="003465F8"/>
    <w:rsid w:val="004F1547"/>
    <w:rsid w:val="00594E89"/>
    <w:rsid w:val="00693D22"/>
    <w:rsid w:val="00780CD4"/>
    <w:rsid w:val="008417F1"/>
    <w:rsid w:val="008915CD"/>
    <w:rsid w:val="009C23F2"/>
    <w:rsid w:val="00B2193A"/>
    <w:rsid w:val="00B254AB"/>
    <w:rsid w:val="00BF2A8D"/>
    <w:rsid w:val="00CE136A"/>
    <w:rsid w:val="00F71287"/>
    <w:rsid w:val="00FD3F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64D71"/>
  <w15:chartTrackingRefBased/>
  <w15:docId w15:val="{4C308137-3E70-485F-A7B6-253693D7B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63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963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963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963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963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963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63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63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63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63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963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963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963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963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963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63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63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6310"/>
    <w:rPr>
      <w:rFonts w:eastAsiaTheme="majorEastAsia" w:cstheme="majorBidi"/>
      <w:color w:val="272727" w:themeColor="text1" w:themeTint="D8"/>
    </w:rPr>
  </w:style>
  <w:style w:type="paragraph" w:styleId="Title">
    <w:name w:val="Title"/>
    <w:basedOn w:val="Normal"/>
    <w:next w:val="Normal"/>
    <w:link w:val="TitleChar"/>
    <w:uiPriority w:val="10"/>
    <w:qFormat/>
    <w:rsid w:val="000963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63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63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63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6310"/>
    <w:pPr>
      <w:spacing w:before="160"/>
      <w:jc w:val="center"/>
    </w:pPr>
    <w:rPr>
      <w:i/>
      <w:iCs/>
      <w:color w:val="404040" w:themeColor="text1" w:themeTint="BF"/>
    </w:rPr>
  </w:style>
  <w:style w:type="character" w:customStyle="1" w:styleId="QuoteChar">
    <w:name w:val="Quote Char"/>
    <w:basedOn w:val="DefaultParagraphFont"/>
    <w:link w:val="Quote"/>
    <w:uiPriority w:val="29"/>
    <w:rsid w:val="00096310"/>
    <w:rPr>
      <w:i/>
      <w:iCs/>
      <w:color w:val="404040" w:themeColor="text1" w:themeTint="BF"/>
    </w:rPr>
  </w:style>
  <w:style w:type="paragraph" w:styleId="ListParagraph">
    <w:name w:val="List Paragraph"/>
    <w:basedOn w:val="Normal"/>
    <w:uiPriority w:val="34"/>
    <w:qFormat/>
    <w:rsid w:val="00096310"/>
    <w:pPr>
      <w:ind w:left="720"/>
      <w:contextualSpacing/>
    </w:pPr>
  </w:style>
  <w:style w:type="character" w:styleId="IntenseEmphasis">
    <w:name w:val="Intense Emphasis"/>
    <w:basedOn w:val="DefaultParagraphFont"/>
    <w:uiPriority w:val="21"/>
    <w:qFormat/>
    <w:rsid w:val="00096310"/>
    <w:rPr>
      <w:i/>
      <w:iCs/>
      <w:color w:val="0F4761" w:themeColor="accent1" w:themeShade="BF"/>
    </w:rPr>
  </w:style>
  <w:style w:type="paragraph" w:styleId="IntenseQuote">
    <w:name w:val="Intense Quote"/>
    <w:basedOn w:val="Normal"/>
    <w:next w:val="Normal"/>
    <w:link w:val="IntenseQuoteChar"/>
    <w:uiPriority w:val="30"/>
    <w:qFormat/>
    <w:rsid w:val="000963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96310"/>
    <w:rPr>
      <w:i/>
      <w:iCs/>
      <w:color w:val="0F4761" w:themeColor="accent1" w:themeShade="BF"/>
    </w:rPr>
  </w:style>
  <w:style w:type="character" w:styleId="IntenseReference">
    <w:name w:val="Intense Reference"/>
    <w:basedOn w:val="DefaultParagraphFont"/>
    <w:uiPriority w:val="32"/>
    <w:qFormat/>
    <w:rsid w:val="00096310"/>
    <w:rPr>
      <w:b/>
      <w:bCs/>
      <w:smallCaps/>
      <w:color w:val="0F4761" w:themeColor="accent1" w:themeShade="BF"/>
      <w:spacing w:val="5"/>
    </w:rPr>
  </w:style>
  <w:style w:type="paragraph" w:styleId="NoSpacing">
    <w:name w:val="No Spacing"/>
    <w:uiPriority w:val="1"/>
    <w:qFormat/>
    <w:rsid w:val="0009631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16</TotalTime>
  <Pages>7</Pages>
  <Words>2344</Words>
  <Characters>13362</Characters>
  <Application>Microsoft Office Word</Application>
  <DocSecurity>0</DocSecurity>
  <Lines>111</Lines>
  <Paragraphs>31</Paragraphs>
  <ScaleCrop>false</ScaleCrop>
  <Company/>
  <LinksUpToDate>false</LinksUpToDate>
  <CharactersWithSpaces>15675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Koos</dc:creator>
  <cp:keywords/>
  <dc:description/>
  <cp:lastModifiedBy>Sean Koos</cp:lastModifiedBy>
  <cp:revision>17</cp:revision>
  <dcterms:created xsi:type="dcterms:W3CDTF">2025-08-01T18:57:00Z</dcterms:created>
  <dcterms:modified xsi:type="dcterms:W3CDTF">2025-08-01T19:13:00Z</dcterms:modified>
</cp:coreProperties>
</file>